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592354314"/>
        <w:docPartObj>
          <w:docPartGallery w:val="Cover Pages"/>
          <w:docPartUnique/>
        </w:docPartObj>
      </w:sdtPr>
      <w:sdtEndPr>
        <w:rPr>
          <w:rFonts w:ascii="Times New Roman" w:eastAsia="Times New Roman" w:hAnsi="Times New Roman" w:cs="Times New Roman"/>
          <w:b/>
          <w:bCs/>
          <w:kern w:val="36"/>
          <w:sz w:val="48"/>
          <w:szCs w:val="48"/>
          <w:lang w:eastAsia="en-GB"/>
          <w14:ligatures w14:val="none"/>
        </w:rPr>
      </w:sdtEndPr>
      <w:sdtContent>
        <w:p w14:paraId="0FDB0250" w14:textId="4212FE3C" w:rsidR="00E26805" w:rsidRDefault="008F22CD">
          <w:r>
            <w:rPr>
              <w:noProof/>
            </w:rPr>
            <mc:AlternateContent>
              <mc:Choice Requires="wpg">
                <w:drawing>
                  <wp:anchor distT="0" distB="0" distL="114300" distR="114300" simplePos="0" relativeHeight="251664384" behindDoc="0" locked="0" layoutInCell="1" allowOverlap="1" wp14:anchorId="67F03D60" wp14:editId="04D47B7C">
                    <wp:simplePos x="0" y="0"/>
                    <wp:positionH relativeFrom="column">
                      <wp:posOffset>-1263535</wp:posOffset>
                    </wp:positionH>
                    <wp:positionV relativeFrom="paragraph">
                      <wp:posOffset>-116378</wp:posOffset>
                    </wp:positionV>
                    <wp:extent cx="7781290" cy="3839845"/>
                    <wp:effectExtent l="0" t="0" r="0" b="8255"/>
                    <wp:wrapNone/>
                    <wp:docPr id="4" name="Group 3">
                      <a:extLst xmlns:a="http://schemas.openxmlformats.org/drawingml/2006/main">
                        <a:ext uri="{FF2B5EF4-FFF2-40B4-BE49-F238E27FC236}">
                          <a16:creationId xmlns:a16="http://schemas.microsoft.com/office/drawing/2014/main" id="{9DE37493-D8E7-7D3B-3E50-244915A428CE}"/>
                        </a:ext>
                      </a:extLst>
                    </wp:docPr>
                    <wp:cNvGraphicFramePr/>
                    <a:graphic xmlns:a="http://schemas.openxmlformats.org/drawingml/2006/main">
                      <a:graphicData uri="http://schemas.microsoft.com/office/word/2010/wordprocessingGroup">
                        <wpg:wgp>
                          <wpg:cNvGrpSpPr/>
                          <wpg:grpSpPr>
                            <a:xfrm>
                              <a:off x="0" y="0"/>
                              <a:ext cx="7781290" cy="3839845"/>
                              <a:chOff x="-1291088" y="-468321"/>
                              <a:chExt cx="7944359" cy="4201449"/>
                            </a:xfrm>
                          </wpg:grpSpPr>
                          <pic:pic xmlns:pic="http://schemas.openxmlformats.org/drawingml/2006/picture">
                            <pic:nvPicPr>
                              <pic:cNvPr id="1183443305" name="Picture 1183443305" descr="A logo with a hexagon and a hexagon&#10;&#10;AI-generated content may be incorrect.">
                                <a:extLst>
                                  <a:ext uri="{FF2B5EF4-FFF2-40B4-BE49-F238E27FC236}">
                                    <a16:creationId xmlns:a16="http://schemas.microsoft.com/office/drawing/2014/main" id="{D91F872C-D114-16FE-2945-1E60A641EE4D}"/>
                                  </a:ext>
                                </a:extLst>
                              </pic:cNvPr>
                              <pic:cNvPicPr>
                                <a:picLocks noChangeAspect="1"/>
                              </pic:cNvPicPr>
                            </pic:nvPicPr>
                            <pic:blipFill>
                              <a:blip r:embed="rId8"/>
                              <a:srcRect t="16692" b="14473"/>
                              <a:stretch>
                                <a:fillRect/>
                              </a:stretch>
                            </pic:blipFill>
                            <pic:spPr>
                              <a:xfrm>
                                <a:off x="-1291088" y="-468321"/>
                                <a:ext cx="7944359" cy="4201449"/>
                              </a:xfrm>
                              <a:prstGeom prst="rect">
                                <a:avLst/>
                              </a:prstGeom>
                            </pic:spPr>
                          </pic:pic>
                          <wps:wsp>
                            <wps:cNvPr id="179803617" name="TextBox 5">
                              <a:extLst>
                                <a:ext uri="{FF2B5EF4-FFF2-40B4-BE49-F238E27FC236}">
                                  <a16:creationId xmlns:a16="http://schemas.microsoft.com/office/drawing/2014/main" id="{9A59FD39-B743-5349-AE08-DA9739DD76F0}"/>
                                </a:ext>
                              </a:extLst>
                            </wps:cNvPr>
                            <wps:cNvSpPr txBox="1"/>
                            <wps:spPr>
                              <a:xfrm>
                                <a:off x="-8005" y="2698626"/>
                                <a:ext cx="5395153" cy="682876"/>
                              </a:xfrm>
                              <a:prstGeom prst="rect">
                                <a:avLst/>
                              </a:prstGeom>
                              <a:noFill/>
                            </wps:spPr>
                            <wps:txbx>
                              <w:txbxContent>
                                <w:p w14:paraId="73103A78" w14:textId="77777777" w:rsidR="009C2C06" w:rsidRDefault="009C2C06" w:rsidP="009C2C06">
                                  <w:pPr>
                                    <w:jc w:val="center"/>
                                    <w:rPr>
                                      <w:rFonts w:hAnsi="Aptos"/>
                                      <w:b/>
                                      <w:bCs/>
                                      <w:i/>
                                      <w:iCs/>
                                      <w:color w:val="808080" w:themeColor="background1" w:themeShade="80"/>
                                      <w:kern w:val="24"/>
                                      <w:sz w:val="48"/>
                                      <w:szCs w:val="48"/>
                                      <w14:ligatures w14:val="none"/>
                                    </w:rPr>
                                  </w:pPr>
                                  <w:r>
                                    <w:rPr>
                                      <w:rFonts w:hAnsi="Aptos"/>
                                      <w:b/>
                                      <w:bCs/>
                                      <w:i/>
                                      <w:iCs/>
                                      <w:color w:val="808080" w:themeColor="background1" w:themeShade="80"/>
                                      <w:kern w:val="24"/>
                                      <w:sz w:val="48"/>
                                      <w:szCs w:val="48"/>
                                    </w:rPr>
                                    <w:t>Unlocking equity. Completing homes</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67F03D60" id="Group 3" o:spid="_x0000_s1026" style="position:absolute;margin-left:-99.5pt;margin-top:-9.15pt;width:612.7pt;height:302.35pt;z-index:251664384;mso-width-relative:margin;mso-height-relative:margin" coordorigin="-12910,-4683" coordsize="79443,42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3443305" o:spid="_x0000_s1027" type="#_x0000_t75" alt="A logo with a hexagon and a hexagon&#10;&#10;AI-generated content may be incorrect." style="position:absolute;left:-12910;top:-4683;width:79442;height:42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">
                      <v:imagedata r:id="rId9" o:title="A logo with a hexagon and a hexagon&#10;&#10;AI-generated content may be incorrect" croptop="10939f" cropbottom="9485f"/>
                    </v:shape>
                    <v:shapetype id="_x0000_t202" coordsize="21600,21600" o:spt="202" path="m,l,21600r21600,l21600,xe">
                      <v:stroke joinstyle="miter"/>
                      <v:path gradientshapeok="t" o:connecttype="rect"/>
                    </v:shapetype>
                    <v:shape id="TextBox 5" o:spid="_x0000_s1028" type="#_x0000_t202" style="position:absolute;left:-80;top:26986;width:53951;height:6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" filled="f" stroked="f">
                      <v:textbox style="mso-fit-shape-to-text:t">
                        <w:txbxContent>
                          <w:p w14:paraId="73103A78" w14:textId="77777777" w:rsidR="009C2C06" w:rsidRDefault="009C2C06" w:rsidP="009C2C06">
                            <w:pPr>
                              <w:jc w:val="center"/>
                              <w:rPr>
                                <w:rFonts w:hAnsi="Aptos"/>
                                <w:b/>
                                <w:bCs/>
                                <w:i/>
                                <w:iCs/>
                                <w:color w:val="808080" w:themeColor="background1" w:themeShade="80"/>
                                <w:kern w:val="24"/>
                                <w:sz w:val="48"/>
                                <w:szCs w:val="48"/>
                                <w14:ligatures w14:val="none"/>
                              </w:rPr>
                            </w:pPr>
                            <w:r>
                              <w:rPr>
                                <w:rFonts w:hAnsi="Aptos"/>
                                <w:b/>
                                <w:bCs/>
                                <w:i/>
                                <w:iCs/>
                                <w:color w:val="808080" w:themeColor="background1" w:themeShade="80"/>
                                <w:kern w:val="24"/>
                                <w:sz w:val="48"/>
                                <w:szCs w:val="48"/>
                              </w:rPr>
                              <w:t>Unlocking equity. Completing homes</w:t>
                            </w:r>
                          </w:p>
                        </w:txbxContent>
                      </v:textbox>
                    </v:shape>
                  </v:group>
                </w:pict>
              </mc:Fallback>
            </mc:AlternateContent>
          </w:r>
          <w:r w:rsidR="00E26805">
            <w:rPr>
              <w:noProof/>
            </w:rPr>
            <mc:AlternateContent>
              <mc:Choice Requires="wpg">
                <w:drawing>
                  <wp:anchor distT="0" distB="0" distL="114300" distR="114300" simplePos="0" relativeHeight="251662336" behindDoc="0" locked="0" layoutInCell="1" allowOverlap="1" wp14:anchorId="5FF46704" wp14:editId="3E20E7E2">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57"/>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0"/>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75BDE28" id="Group 157"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" path="m,l7312660,r,1129665l3619500,733425,,1091565,,xe" fillcolor="#156082 [3204]" stroked="f" strokeweight="1.5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" stroked="f" strokeweight="1.5pt">
                      <v:fill r:id="rId11" o:title="" recolor="t" rotate="t" type="frame"/>
                    </v:rect>
                    <w10:wrap anchorx="page" anchory="page"/>
                  </v:group>
                </w:pict>
              </mc:Fallback>
            </mc:AlternateContent>
          </w:r>
          <w:r w:rsidR="00E26805">
            <w:rPr>
              <w:noProof/>
            </w:rPr>
            <mc:AlternateContent>
              <mc:Choice Requires="wps">
                <w:drawing>
                  <wp:anchor distT="0" distB="0" distL="114300" distR="114300" simplePos="0" relativeHeight="251659264" behindDoc="0" locked="0" layoutInCell="1" allowOverlap="1" wp14:anchorId="5A244876" wp14:editId="73C936D0">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63"/>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67CFA4" w14:textId="48A5B66A" w:rsidR="00E26805" w:rsidRDefault="00000000">
                                <w:pPr>
                                  <w:jc w:val="right"/>
                                  <w:rPr>
                                    <w:color w:val="156082" w:themeColor="accent1"/>
                                    <w:sz w:val="64"/>
                                    <w:szCs w:val="64"/>
                                  </w:rPr>
                                </w:pPr>
                                <w:sdt>
                                  <w:sdtPr>
                                    <w:rPr>
                                      <w:caps/>
                                      <w:color w:val="156082"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392909">
                                      <w:rPr>
                                        <w:caps/>
                                        <w:color w:val="156082" w:themeColor="accent1"/>
                                        <w:sz w:val="64"/>
                                        <w:szCs w:val="64"/>
                                      </w:rPr>
                                      <w:t>Equitask UK</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61958358" w14:textId="1496D7CB" w:rsidR="00E26805" w:rsidRDefault="00392909">
                                    <w:pPr>
                                      <w:jc w:val="right"/>
                                      <w:rPr>
                                        <w:smallCaps/>
                                        <w:color w:val="404040" w:themeColor="text1" w:themeTint="BF"/>
                                        <w:sz w:val="36"/>
                                        <w:szCs w:val="36"/>
                                      </w:rPr>
                                    </w:pPr>
                                    <w:r>
                                      <w:rPr>
                                        <w:color w:val="404040" w:themeColor="text1" w:themeTint="BF"/>
                                        <w:sz w:val="36"/>
                                        <w:szCs w:val="36"/>
                                      </w:rPr>
                                      <w:t>Business Plan 2026</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5A244876" id="Text Box 163" o:spid="_x0000_s1029"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" filled="f" stroked="f" strokeweight=".5pt">
                    <v:textbox inset="126pt,0,54pt,0">
                      <w:txbxContent>
                        <w:p w14:paraId="1867CFA4" w14:textId="48A5B66A" w:rsidR="00E26805" w:rsidRDefault="00000000">
                          <w:pPr>
                            <w:jc w:val="right"/>
                            <w:rPr>
                              <w:color w:val="156082" w:themeColor="accent1"/>
                              <w:sz w:val="64"/>
                              <w:szCs w:val="64"/>
                            </w:rPr>
                          </w:pPr>
                          <w:sdt>
                            <w:sdtPr>
                              <w:rPr>
                                <w:caps/>
                                <w:color w:val="156082"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392909">
                                <w:rPr>
                                  <w:caps/>
                                  <w:color w:val="156082" w:themeColor="accent1"/>
                                  <w:sz w:val="64"/>
                                  <w:szCs w:val="64"/>
                                </w:rPr>
                                <w:t>Equitask UK</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61958358" w14:textId="1496D7CB" w:rsidR="00E26805" w:rsidRDefault="00392909">
                              <w:pPr>
                                <w:jc w:val="right"/>
                                <w:rPr>
                                  <w:smallCaps/>
                                  <w:color w:val="404040" w:themeColor="text1" w:themeTint="BF"/>
                                  <w:sz w:val="36"/>
                                  <w:szCs w:val="36"/>
                                </w:rPr>
                              </w:pPr>
                              <w:r>
                                <w:rPr>
                                  <w:color w:val="404040" w:themeColor="text1" w:themeTint="BF"/>
                                  <w:sz w:val="36"/>
                                  <w:szCs w:val="36"/>
                                </w:rPr>
                                <w:t>Business Plan 2026</w:t>
                              </w:r>
                            </w:p>
                          </w:sdtContent>
                        </w:sdt>
                      </w:txbxContent>
                    </v:textbox>
                    <w10:wrap type="square" anchorx="page" anchory="page"/>
                  </v:shape>
                </w:pict>
              </mc:Fallback>
            </mc:AlternateContent>
          </w:r>
        </w:p>
        <w:p w14:paraId="48C1CB98" w14:textId="6DB00EB9" w:rsidR="00E26805" w:rsidRDefault="00010713">
          <w:pPr>
            <w:rPr>
              <w:rFonts w:ascii="Times New Roman" w:eastAsia="Times New Roman" w:hAnsi="Times New Roman" w:cs="Times New Roman"/>
              <w:b/>
              <w:bCs/>
              <w:kern w:val="36"/>
              <w:sz w:val="48"/>
              <w:szCs w:val="48"/>
              <w:lang w:eastAsia="en-GB"/>
              <w14:ligatures w14:val="none"/>
            </w:rPr>
          </w:pPr>
          <w:r>
            <w:rPr>
              <w:noProof/>
            </w:rPr>
            <mc:AlternateContent>
              <mc:Choice Requires="wps">
                <w:drawing>
                  <wp:anchor distT="0" distB="0" distL="114300" distR="114300" simplePos="0" relativeHeight="251660288" behindDoc="0" locked="0" layoutInCell="1" allowOverlap="1" wp14:anchorId="0F6CA45E" wp14:editId="1631C1A0">
                    <wp:simplePos x="0" y="0"/>
                    <wp:positionH relativeFrom="margin">
                      <wp:align>center</wp:align>
                    </wp:positionH>
                    <wp:positionV relativeFrom="page">
                      <wp:posOffset>8324677</wp:posOffset>
                    </wp:positionV>
                    <wp:extent cx="7315200" cy="914400"/>
                    <wp:effectExtent l="0" t="0" r="0" b="6985"/>
                    <wp:wrapSquare wrapText="bothSides"/>
                    <wp:docPr id="152" name="Text Box 159"/>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69836A65" w14:textId="3D405C4E" w:rsidR="00E26805" w:rsidRDefault="00E26805">
                                    <w:pPr>
                                      <w:pStyle w:val="NoSpacing"/>
                                      <w:jc w:val="right"/>
                                      <w:rPr>
                                        <w:color w:val="595959" w:themeColor="text1" w:themeTint="A6"/>
                                        <w:sz w:val="28"/>
                                        <w:szCs w:val="28"/>
                                      </w:rPr>
                                    </w:pPr>
                                    <w:r>
                                      <w:rPr>
                                        <w:color w:val="595959" w:themeColor="text1" w:themeTint="A6"/>
                                        <w:sz w:val="28"/>
                                        <w:szCs w:val="28"/>
                                      </w:rPr>
                                      <w:t>Martyn Jutsum</w:t>
                                    </w:r>
                                  </w:p>
                                </w:sdtContent>
                              </w:sdt>
                              <w:p w14:paraId="71958DF7" w14:textId="48FC7B64" w:rsidR="00E26805" w:rsidRDefault="00010713" w:rsidP="00010713">
                                <w:pPr>
                                  <w:pStyle w:val="NoSpacing"/>
                                  <w:jc w:val="right"/>
                                  <w:rPr>
                                    <w:color w:val="595959" w:themeColor="text1" w:themeTint="A6"/>
                                    <w:sz w:val="18"/>
                                    <w:szCs w:val="18"/>
                                  </w:rPr>
                                </w:pPr>
                                <w:sdt>
                                  <w:sdtPr>
                                    <w:rPr>
                                      <w:rFonts w:ascii="Times New Roman" w:eastAsia="Times New Roman" w:hAnsi="Times New Roman" w:cs="Times New Roman"/>
                                      <w:kern w:val="36"/>
                                      <w:sz w:val="28"/>
                                      <w:szCs w:val="28"/>
                                    </w:rPr>
                                    <w:alias w:val="Email"/>
                                    <w:tag w:val="Email"/>
                                    <w:id w:val="942260680"/>
                                    <w:dataBinding w:prefixMappings="xmlns:ns0='http://schemas.microsoft.com/office/2006/coverPageProps' " w:xpath="/ns0:CoverPageProperties[1]/ns0:CompanyEmail[1]" w:storeItemID="{55AF091B-3C7A-41E3-B477-F2FDAA23CFDA}"/>
                                    <w:text/>
                                  </w:sdtPr>
                                  <w:sdtContent>
                                    <w:r w:rsidRPr="00623B8C">
                                      <w:rPr>
                                        <w:rFonts w:ascii="Times New Roman" w:eastAsia="Times New Roman" w:hAnsi="Times New Roman" w:cs="Times New Roman"/>
                                        <w:kern w:val="36"/>
                                        <w:sz w:val="28"/>
                                        <w:szCs w:val="28"/>
                                      </w:rPr>
                                      <w:t xml:space="preserve"> </w:t>
                                    </w:r>
                                    <w:r w:rsidR="001C5848">
                                      <w:rPr>
                                        <w:rFonts w:ascii="Times New Roman" w:eastAsia="Times New Roman" w:hAnsi="Times New Roman" w:cs="Times New Roman"/>
                                        <w:kern w:val="36"/>
                                        <w:sz w:val="28"/>
                                        <w:szCs w:val="28"/>
                                      </w:rPr>
                                      <w:t xml:space="preserve">E: </w:t>
                                    </w:r>
                                    <w:r w:rsidR="009D0C97" w:rsidRPr="00623B8C">
                                      <w:rPr>
                                        <w:rFonts w:ascii="Times New Roman" w:eastAsia="Times New Roman" w:hAnsi="Times New Roman" w:cs="Times New Roman"/>
                                        <w:kern w:val="36"/>
                                        <w:sz w:val="28"/>
                                        <w:szCs w:val="28"/>
                                      </w:rPr>
                                      <w:t>martyn@hygienico.com M</w:t>
                                    </w:r>
                                    <w:r w:rsidR="001C5848">
                                      <w:rPr>
                                        <w:rFonts w:ascii="Times New Roman" w:eastAsia="Times New Roman" w:hAnsi="Times New Roman" w:cs="Times New Roman"/>
                                        <w:kern w:val="36"/>
                                        <w:sz w:val="28"/>
                                        <w:szCs w:val="28"/>
                                      </w:rPr>
                                      <w:t xml:space="preserve">: </w:t>
                                    </w:r>
                                    <w:r w:rsidRPr="00623B8C">
                                      <w:rPr>
                                        <w:rFonts w:ascii="Times New Roman" w:eastAsia="Times New Roman" w:hAnsi="Times New Roman" w:cs="Times New Roman"/>
                                        <w:kern w:val="36"/>
                                        <w:sz w:val="28"/>
                                        <w:szCs w:val="28"/>
                                      </w:rPr>
                                      <w:t>+44 (0)7505 907011</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0F6CA45E" id="Text Box 159" o:spid="_x0000_s1030" type="#_x0000_t202" style="position:absolute;margin-left:0;margin-top:655.5pt;width:8in;height:1in;z-index:251660288;visibility:visible;mso-wrap-style:square;mso-width-percent:941;mso-height-percent:92;mso-wrap-distance-left:9pt;mso-wrap-distance-top:0;mso-wrap-distance-right:9pt;mso-wrap-distance-bottom:0;mso-position-horizontal:center;mso-position-horizontal-relative:margin;mso-position-vertical:absolute;mso-position-vertical-relative:page;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69836A65" w14:textId="3D405C4E" w:rsidR="00E26805" w:rsidRDefault="00E26805">
                              <w:pPr>
                                <w:pStyle w:val="NoSpacing"/>
                                <w:jc w:val="right"/>
                                <w:rPr>
                                  <w:color w:val="595959" w:themeColor="text1" w:themeTint="A6"/>
                                  <w:sz w:val="28"/>
                                  <w:szCs w:val="28"/>
                                </w:rPr>
                              </w:pPr>
                              <w:r>
                                <w:rPr>
                                  <w:color w:val="595959" w:themeColor="text1" w:themeTint="A6"/>
                                  <w:sz w:val="28"/>
                                  <w:szCs w:val="28"/>
                                </w:rPr>
                                <w:t>Martyn Jutsum</w:t>
                              </w:r>
                            </w:p>
                          </w:sdtContent>
                        </w:sdt>
                        <w:p w14:paraId="71958DF7" w14:textId="48FC7B64" w:rsidR="00E26805" w:rsidRDefault="00010713" w:rsidP="00010713">
                          <w:pPr>
                            <w:pStyle w:val="NoSpacing"/>
                            <w:jc w:val="right"/>
                            <w:rPr>
                              <w:color w:val="595959" w:themeColor="text1" w:themeTint="A6"/>
                              <w:sz w:val="18"/>
                              <w:szCs w:val="18"/>
                            </w:rPr>
                          </w:pPr>
                          <w:sdt>
                            <w:sdtPr>
                              <w:rPr>
                                <w:rFonts w:ascii="Times New Roman" w:eastAsia="Times New Roman" w:hAnsi="Times New Roman" w:cs="Times New Roman"/>
                                <w:kern w:val="36"/>
                                <w:sz w:val="28"/>
                                <w:szCs w:val="28"/>
                              </w:rPr>
                              <w:alias w:val="Email"/>
                              <w:tag w:val="Email"/>
                              <w:id w:val="942260680"/>
                              <w:dataBinding w:prefixMappings="xmlns:ns0='http://schemas.microsoft.com/office/2006/coverPageProps' " w:xpath="/ns0:CoverPageProperties[1]/ns0:CompanyEmail[1]" w:storeItemID="{55AF091B-3C7A-41E3-B477-F2FDAA23CFDA}"/>
                              <w:text/>
                            </w:sdtPr>
                            <w:sdtContent>
                              <w:r w:rsidRPr="00623B8C">
                                <w:rPr>
                                  <w:rFonts w:ascii="Times New Roman" w:eastAsia="Times New Roman" w:hAnsi="Times New Roman" w:cs="Times New Roman"/>
                                  <w:kern w:val="36"/>
                                  <w:sz w:val="28"/>
                                  <w:szCs w:val="28"/>
                                </w:rPr>
                                <w:t xml:space="preserve"> </w:t>
                              </w:r>
                              <w:r w:rsidR="001C5848">
                                <w:rPr>
                                  <w:rFonts w:ascii="Times New Roman" w:eastAsia="Times New Roman" w:hAnsi="Times New Roman" w:cs="Times New Roman"/>
                                  <w:kern w:val="36"/>
                                  <w:sz w:val="28"/>
                                  <w:szCs w:val="28"/>
                                </w:rPr>
                                <w:t xml:space="preserve">E: </w:t>
                              </w:r>
                              <w:r w:rsidR="009D0C97" w:rsidRPr="00623B8C">
                                <w:rPr>
                                  <w:rFonts w:ascii="Times New Roman" w:eastAsia="Times New Roman" w:hAnsi="Times New Roman" w:cs="Times New Roman"/>
                                  <w:kern w:val="36"/>
                                  <w:sz w:val="28"/>
                                  <w:szCs w:val="28"/>
                                </w:rPr>
                                <w:t>martyn@hygienico.com M</w:t>
                              </w:r>
                              <w:r w:rsidR="001C5848">
                                <w:rPr>
                                  <w:rFonts w:ascii="Times New Roman" w:eastAsia="Times New Roman" w:hAnsi="Times New Roman" w:cs="Times New Roman"/>
                                  <w:kern w:val="36"/>
                                  <w:sz w:val="28"/>
                                  <w:szCs w:val="28"/>
                                </w:rPr>
                                <w:t xml:space="preserve">: </w:t>
                              </w:r>
                              <w:r w:rsidRPr="00623B8C">
                                <w:rPr>
                                  <w:rFonts w:ascii="Times New Roman" w:eastAsia="Times New Roman" w:hAnsi="Times New Roman" w:cs="Times New Roman"/>
                                  <w:kern w:val="36"/>
                                  <w:sz w:val="28"/>
                                  <w:szCs w:val="28"/>
                                </w:rPr>
                                <w:t>+44 (0)7505 907011</w:t>
                              </w:r>
                            </w:sdtContent>
                          </w:sdt>
                        </w:p>
                      </w:txbxContent>
                    </v:textbox>
                    <w10:wrap type="square" anchorx="margin" anchory="page"/>
                  </v:shape>
                </w:pict>
              </mc:Fallback>
            </mc:AlternateContent>
          </w:r>
          <w:r w:rsidR="00E26805">
            <w:rPr>
              <w:rFonts w:ascii="Times New Roman" w:eastAsia="Times New Roman" w:hAnsi="Times New Roman" w:cs="Times New Roman"/>
              <w:b/>
              <w:bCs/>
              <w:kern w:val="36"/>
              <w:sz w:val="48"/>
              <w:szCs w:val="48"/>
              <w:lang w:eastAsia="en-GB"/>
              <w14:ligatures w14:val="none"/>
            </w:rPr>
            <w:br w:type="page"/>
          </w:r>
        </w:p>
      </w:sdtContent>
    </w:sdt>
    <w:p w14:paraId="628E3B8D" w14:textId="77777777" w:rsidR="009A4046" w:rsidRPr="009A4046" w:rsidRDefault="009A4046" w:rsidP="009A4046">
      <w:pPr>
        <w:spacing w:after="0" w:line="240" w:lineRule="auto"/>
        <w:rPr>
          <w:rFonts w:ascii="Times New Roman" w:eastAsia="Times New Roman" w:hAnsi="Times New Roman" w:cs="Times New Roman"/>
          <w:kern w:val="0"/>
          <w:lang w:eastAsia="en-GB"/>
          <w14:ligatures w14:val="none"/>
        </w:rPr>
      </w:pPr>
      <w:r w:rsidRPr="009A4046">
        <w:rPr>
          <w:rFonts w:ascii="Times New Roman" w:eastAsia="Times New Roman" w:hAnsi="Times New Roman" w:cs="Times New Roman"/>
          <w:kern w:val="0"/>
          <w:lang w:eastAsia="en-GB"/>
          <w14:ligatures w14:val="none"/>
        </w:rPr>
        <w:lastRenderedPageBreak/>
        <w:pict w14:anchorId="22EE2F6A">
          <v:rect id="_x0000_i1158" style="width:0;height:1.5pt" o:hralign="center" o:hrstd="t" o:hr="t" fillcolor="#a0a0a0" stroked="f"/>
        </w:pict>
      </w:r>
    </w:p>
    <w:p w14:paraId="058F68A4" w14:textId="209C1708" w:rsidR="009A4046" w:rsidRPr="009A4046" w:rsidRDefault="009A4046" w:rsidP="009A4046">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14:ligatures w14:val="none"/>
        </w:rPr>
      </w:pPr>
      <w:r w:rsidRPr="009A4046">
        <w:rPr>
          <w:rFonts w:ascii="Times New Roman" w:eastAsia="Times New Roman" w:hAnsi="Times New Roman" w:cs="Times New Roman"/>
          <w:b/>
          <w:bCs/>
          <w:kern w:val="36"/>
          <w:sz w:val="48"/>
          <w:szCs w:val="48"/>
          <w:lang w:eastAsia="en-GB"/>
          <w14:ligatures w14:val="none"/>
        </w:rPr>
        <w:t>Contents</w:t>
      </w:r>
    </w:p>
    <w:p w14:paraId="69AE1BF0" w14:textId="77777777" w:rsidR="009A4046" w:rsidRPr="009A4046" w:rsidRDefault="009A4046" w:rsidP="009A4046">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9A4046">
        <w:rPr>
          <w:rFonts w:ascii="Times New Roman" w:eastAsia="Times New Roman" w:hAnsi="Times New Roman" w:cs="Times New Roman"/>
          <w:b/>
          <w:bCs/>
          <w:kern w:val="0"/>
          <w:sz w:val="36"/>
          <w:szCs w:val="36"/>
          <w:lang w:eastAsia="en-GB"/>
          <w14:ligatures w14:val="none"/>
        </w:rPr>
        <w:t>Executive Sections</w:t>
      </w:r>
    </w:p>
    <w:p w14:paraId="5772C783" w14:textId="77777777" w:rsidR="009A4046" w:rsidRPr="009A4046" w:rsidRDefault="009A4046" w:rsidP="009A4046">
      <w:pPr>
        <w:numPr>
          <w:ilvl w:val="0"/>
          <w:numId w:val="53"/>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9A4046">
        <w:rPr>
          <w:rFonts w:ascii="Times New Roman" w:eastAsia="Times New Roman" w:hAnsi="Times New Roman" w:cs="Times New Roman"/>
          <w:b/>
          <w:bCs/>
          <w:kern w:val="0"/>
          <w:lang w:eastAsia="en-GB"/>
          <w14:ligatures w14:val="none"/>
        </w:rPr>
        <w:t>Executive Summary</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1.1 Overview of the Equitask concept</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1.2 The structural problem within UK housing chains</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1.3 How Equitask addresses transaction liquidity</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1.4 Market opportunity</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1.5 Summary of the investment case</w:t>
      </w:r>
    </w:p>
    <w:p w14:paraId="695CDA0F" w14:textId="77777777" w:rsidR="009A4046" w:rsidRPr="009A4046" w:rsidRDefault="009A4046" w:rsidP="009A4046">
      <w:pPr>
        <w:spacing w:after="0" w:line="240" w:lineRule="auto"/>
        <w:rPr>
          <w:rFonts w:ascii="Times New Roman" w:eastAsia="Times New Roman" w:hAnsi="Times New Roman" w:cs="Times New Roman"/>
          <w:kern w:val="0"/>
          <w:lang w:eastAsia="en-GB"/>
          <w14:ligatures w14:val="none"/>
        </w:rPr>
      </w:pPr>
      <w:r w:rsidRPr="009A4046">
        <w:rPr>
          <w:rFonts w:ascii="Times New Roman" w:eastAsia="Times New Roman" w:hAnsi="Times New Roman" w:cs="Times New Roman"/>
          <w:kern w:val="0"/>
          <w:lang w:eastAsia="en-GB"/>
          <w14:ligatures w14:val="none"/>
        </w:rPr>
        <w:pict w14:anchorId="269DAB29">
          <v:rect id="_x0000_i1159" style="width:0;height:1.5pt" o:hralign="center" o:hrstd="t" o:hr="t" fillcolor="#a0a0a0" stroked="f"/>
        </w:pict>
      </w:r>
    </w:p>
    <w:p w14:paraId="2A2659C0" w14:textId="77777777" w:rsidR="009A4046" w:rsidRPr="009A4046" w:rsidRDefault="009A4046" w:rsidP="009A4046">
      <w:pPr>
        <w:numPr>
          <w:ilvl w:val="0"/>
          <w:numId w:val="54"/>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9A4046">
        <w:rPr>
          <w:rFonts w:ascii="Times New Roman" w:eastAsia="Times New Roman" w:hAnsi="Times New Roman" w:cs="Times New Roman"/>
          <w:b/>
          <w:bCs/>
          <w:kern w:val="0"/>
          <w:lang w:eastAsia="en-GB"/>
          <w14:ligatures w14:val="none"/>
        </w:rPr>
        <w:t>Structural Market Analysis &amp; Macro Context</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2.1 The operational bottleneck in housing chains</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2.2 Transaction failure and economic impact</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2.3 Why traditional subsidy models inflate prices</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2.4 Asset price growth versus wage growth</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2.5 Implications for mortgage lenders</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2.6 Estate agent incentives and transaction dynamics</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2.7 Behavioural economics of vendor pledging</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2.8 Timing and market conditions</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2.9 Baseline modelling assumptions</w:t>
      </w:r>
    </w:p>
    <w:p w14:paraId="1C4DEE99" w14:textId="77777777" w:rsidR="009A4046" w:rsidRPr="009A4046" w:rsidRDefault="009A4046" w:rsidP="009A4046">
      <w:pPr>
        <w:spacing w:after="0" w:line="240" w:lineRule="auto"/>
        <w:rPr>
          <w:rFonts w:ascii="Times New Roman" w:eastAsia="Times New Roman" w:hAnsi="Times New Roman" w:cs="Times New Roman"/>
          <w:kern w:val="0"/>
          <w:lang w:eastAsia="en-GB"/>
          <w14:ligatures w14:val="none"/>
        </w:rPr>
      </w:pPr>
      <w:r w:rsidRPr="009A4046">
        <w:rPr>
          <w:rFonts w:ascii="Times New Roman" w:eastAsia="Times New Roman" w:hAnsi="Times New Roman" w:cs="Times New Roman"/>
          <w:kern w:val="0"/>
          <w:lang w:eastAsia="en-GB"/>
          <w14:ligatures w14:val="none"/>
        </w:rPr>
        <w:pict w14:anchorId="09BBF979">
          <v:rect id="_x0000_i1160" style="width:0;height:1.5pt" o:hralign="center" o:hrstd="t" o:hr="t" fillcolor="#a0a0a0" stroked="f"/>
        </w:pict>
      </w:r>
    </w:p>
    <w:p w14:paraId="74C720DF" w14:textId="77777777" w:rsidR="009A4046" w:rsidRPr="009A4046" w:rsidRDefault="009A4046" w:rsidP="009A4046">
      <w:pPr>
        <w:numPr>
          <w:ilvl w:val="0"/>
          <w:numId w:val="55"/>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9A4046">
        <w:rPr>
          <w:rFonts w:ascii="Times New Roman" w:eastAsia="Times New Roman" w:hAnsi="Times New Roman" w:cs="Times New Roman"/>
          <w:b/>
          <w:bCs/>
          <w:kern w:val="0"/>
          <w:lang w:eastAsia="en-GB"/>
          <w14:ligatures w14:val="none"/>
        </w:rPr>
        <w:t>Equitask Operating Model &amp; Transaction Mechanics</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3.1 Overview of the operating framework</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3.2 Typical property chain structure</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3.3 Vendor pledge mechanics</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3.4 Secure Revolving Fund operation</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3.5 Solicitor undertakings and legal controls</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3.6 Arrangement fee structure</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3.7 Chain Management System (CMS)</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3.8 Why the model is not lending</w:t>
      </w:r>
    </w:p>
    <w:p w14:paraId="1644FB2F" w14:textId="77777777" w:rsidR="009A4046" w:rsidRPr="009A4046" w:rsidRDefault="009A4046" w:rsidP="009A4046">
      <w:pPr>
        <w:spacing w:after="0" w:line="240" w:lineRule="auto"/>
        <w:rPr>
          <w:rFonts w:ascii="Times New Roman" w:eastAsia="Times New Roman" w:hAnsi="Times New Roman" w:cs="Times New Roman"/>
          <w:kern w:val="0"/>
          <w:lang w:eastAsia="en-GB"/>
          <w14:ligatures w14:val="none"/>
        </w:rPr>
      </w:pPr>
      <w:r w:rsidRPr="009A4046">
        <w:rPr>
          <w:rFonts w:ascii="Times New Roman" w:eastAsia="Times New Roman" w:hAnsi="Times New Roman" w:cs="Times New Roman"/>
          <w:kern w:val="0"/>
          <w:lang w:eastAsia="en-GB"/>
          <w14:ligatures w14:val="none"/>
        </w:rPr>
        <w:pict w14:anchorId="0B5E4591">
          <v:rect id="_x0000_i1161" style="width:0;height:1.5pt" o:hralign="center" o:hrstd="t" o:hr="t" fillcolor="#a0a0a0" stroked="f"/>
        </w:pict>
      </w:r>
    </w:p>
    <w:p w14:paraId="6F64EA67" w14:textId="77777777" w:rsidR="009A4046" w:rsidRPr="009A4046" w:rsidRDefault="009A4046" w:rsidP="009A4046">
      <w:pPr>
        <w:numPr>
          <w:ilvl w:val="0"/>
          <w:numId w:val="56"/>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9A4046">
        <w:rPr>
          <w:rFonts w:ascii="Times New Roman" w:eastAsia="Times New Roman" w:hAnsi="Times New Roman" w:cs="Times New Roman"/>
          <w:b/>
          <w:bCs/>
          <w:kern w:val="0"/>
          <w:lang w:eastAsia="en-GB"/>
          <w14:ligatures w14:val="none"/>
        </w:rPr>
        <w:t>Capital Architecture &amp; Financial Model</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4.1 Initial capital structure</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4.2 Capital velocity and recycling</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4.3 Base case revenue modelling</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4.4 Sensitivity analysis</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4.5 Break-even analysis</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4.6 Financial resilience across market cycles</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4.7 Long-term scaling potential</w:t>
      </w:r>
    </w:p>
    <w:p w14:paraId="0D815154" w14:textId="77777777" w:rsidR="009A4046" w:rsidRPr="009A4046" w:rsidRDefault="009A4046" w:rsidP="009A4046">
      <w:pPr>
        <w:spacing w:after="0" w:line="240" w:lineRule="auto"/>
        <w:rPr>
          <w:rFonts w:ascii="Times New Roman" w:eastAsia="Times New Roman" w:hAnsi="Times New Roman" w:cs="Times New Roman"/>
          <w:kern w:val="0"/>
          <w:lang w:eastAsia="en-GB"/>
          <w14:ligatures w14:val="none"/>
        </w:rPr>
      </w:pPr>
      <w:r w:rsidRPr="009A4046">
        <w:rPr>
          <w:rFonts w:ascii="Times New Roman" w:eastAsia="Times New Roman" w:hAnsi="Times New Roman" w:cs="Times New Roman"/>
          <w:kern w:val="0"/>
          <w:lang w:eastAsia="en-GB"/>
          <w14:ligatures w14:val="none"/>
        </w:rPr>
        <w:lastRenderedPageBreak/>
        <w:pict w14:anchorId="3A9F7E67">
          <v:rect id="_x0000_i1162" style="width:0;height:1.5pt" o:hralign="center" o:hrstd="t" o:hr="t" fillcolor="#a0a0a0" stroked="f"/>
        </w:pict>
      </w:r>
    </w:p>
    <w:p w14:paraId="3519CA2D" w14:textId="77777777" w:rsidR="009A4046" w:rsidRPr="009A4046" w:rsidRDefault="009A4046" w:rsidP="009A4046">
      <w:pPr>
        <w:numPr>
          <w:ilvl w:val="0"/>
          <w:numId w:val="57"/>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9A4046">
        <w:rPr>
          <w:rFonts w:ascii="Times New Roman" w:eastAsia="Times New Roman" w:hAnsi="Times New Roman" w:cs="Times New Roman"/>
          <w:b/>
          <w:bCs/>
          <w:kern w:val="0"/>
          <w:lang w:eastAsia="en-GB"/>
          <w14:ligatures w14:val="none"/>
        </w:rPr>
        <w:t>Adoption Dynamics &amp; Platform Economics</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5.1 Market adoption behaviour</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5.2 Estate agent participation model</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5.3 Financial adviser integration</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5.4 Developer participation incentives</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5.5 Platform economics and network effects</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5.6 Behavioural adoption modelling</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5.7 Social acceptance of the pledge model</w:t>
      </w:r>
    </w:p>
    <w:p w14:paraId="396DDED7" w14:textId="77777777" w:rsidR="009A4046" w:rsidRPr="009A4046" w:rsidRDefault="009A4046" w:rsidP="009A4046">
      <w:pPr>
        <w:spacing w:after="0" w:line="240" w:lineRule="auto"/>
        <w:rPr>
          <w:rFonts w:ascii="Times New Roman" w:eastAsia="Times New Roman" w:hAnsi="Times New Roman" w:cs="Times New Roman"/>
          <w:kern w:val="0"/>
          <w:lang w:eastAsia="en-GB"/>
          <w14:ligatures w14:val="none"/>
        </w:rPr>
      </w:pPr>
      <w:r w:rsidRPr="009A4046">
        <w:rPr>
          <w:rFonts w:ascii="Times New Roman" w:eastAsia="Times New Roman" w:hAnsi="Times New Roman" w:cs="Times New Roman"/>
          <w:kern w:val="0"/>
          <w:lang w:eastAsia="en-GB"/>
          <w14:ligatures w14:val="none"/>
        </w:rPr>
        <w:pict w14:anchorId="13C10E23">
          <v:rect id="_x0000_i1163" style="width:0;height:1.5pt" o:hralign="center" o:hrstd="t" o:hr="t" fillcolor="#a0a0a0" stroked="f"/>
        </w:pict>
      </w:r>
    </w:p>
    <w:p w14:paraId="470AA450" w14:textId="77777777" w:rsidR="009A4046" w:rsidRPr="009A4046" w:rsidRDefault="009A4046" w:rsidP="009A4046">
      <w:pPr>
        <w:numPr>
          <w:ilvl w:val="0"/>
          <w:numId w:val="58"/>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9A4046">
        <w:rPr>
          <w:rFonts w:ascii="Times New Roman" w:eastAsia="Times New Roman" w:hAnsi="Times New Roman" w:cs="Times New Roman"/>
          <w:b/>
          <w:bCs/>
          <w:kern w:val="0"/>
          <w:lang w:eastAsia="en-GB"/>
          <w14:ligatures w14:val="none"/>
        </w:rPr>
        <w:t>Regulatory &amp; Governance Framework</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6.1 Regulatory positioning</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6.2 Why Equitask is not consumer credit</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6.3 Solicitor-controlled capital structure</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6.4 FCA perimeter considerations</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6.5 Governance and compliance oversight</w:t>
      </w:r>
    </w:p>
    <w:p w14:paraId="7E4E7277" w14:textId="77777777" w:rsidR="009A4046" w:rsidRPr="009A4046" w:rsidRDefault="009A4046" w:rsidP="009A4046">
      <w:pPr>
        <w:spacing w:after="0" w:line="240" w:lineRule="auto"/>
        <w:rPr>
          <w:rFonts w:ascii="Times New Roman" w:eastAsia="Times New Roman" w:hAnsi="Times New Roman" w:cs="Times New Roman"/>
          <w:kern w:val="0"/>
          <w:lang w:eastAsia="en-GB"/>
          <w14:ligatures w14:val="none"/>
        </w:rPr>
      </w:pPr>
      <w:r w:rsidRPr="009A4046">
        <w:rPr>
          <w:rFonts w:ascii="Times New Roman" w:eastAsia="Times New Roman" w:hAnsi="Times New Roman" w:cs="Times New Roman"/>
          <w:kern w:val="0"/>
          <w:lang w:eastAsia="en-GB"/>
          <w14:ligatures w14:val="none"/>
        </w:rPr>
        <w:pict w14:anchorId="70480A96">
          <v:rect id="_x0000_i1164" style="width:0;height:1.5pt" o:hralign="center" o:hrstd="t" o:hr="t" fillcolor="#a0a0a0" stroked="f"/>
        </w:pict>
      </w:r>
    </w:p>
    <w:p w14:paraId="228A4488" w14:textId="77777777" w:rsidR="009A4046" w:rsidRPr="009A4046" w:rsidRDefault="009A4046" w:rsidP="009A4046">
      <w:pPr>
        <w:numPr>
          <w:ilvl w:val="0"/>
          <w:numId w:val="59"/>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9A4046">
        <w:rPr>
          <w:rFonts w:ascii="Times New Roman" w:eastAsia="Times New Roman" w:hAnsi="Times New Roman" w:cs="Times New Roman"/>
          <w:b/>
          <w:bCs/>
          <w:kern w:val="0"/>
          <w:lang w:eastAsia="en-GB"/>
          <w14:ligatures w14:val="none"/>
        </w:rPr>
        <w:t>Risk Analysis &amp; Scenario Modelling</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7.1 Market cycle risk</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7.2 Liquidity risk</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7.3 Adoption risk</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7.4 Regulatory risk</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7.5 Reputation risk</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7.6 Risk mitigation framework</w:t>
      </w:r>
    </w:p>
    <w:p w14:paraId="2D73CE47" w14:textId="77777777" w:rsidR="009A4046" w:rsidRPr="009A4046" w:rsidRDefault="009A4046" w:rsidP="009A4046">
      <w:pPr>
        <w:spacing w:after="0" w:line="240" w:lineRule="auto"/>
        <w:rPr>
          <w:rFonts w:ascii="Times New Roman" w:eastAsia="Times New Roman" w:hAnsi="Times New Roman" w:cs="Times New Roman"/>
          <w:kern w:val="0"/>
          <w:lang w:eastAsia="en-GB"/>
          <w14:ligatures w14:val="none"/>
        </w:rPr>
      </w:pPr>
      <w:r w:rsidRPr="009A4046">
        <w:rPr>
          <w:rFonts w:ascii="Times New Roman" w:eastAsia="Times New Roman" w:hAnsi="Times New Roman" w:cs="Times New Roman"/>
          <w:kern w:val="0"/>
          <w:lang w:eastAsia="en-GB"/>
          <w14:ligatures w14:val="none"/>
        </w:rPr>
        <w:pict w14:anchorId="16CB0D56">
          <v:rect id="_x0000_i1165" style="width:0;height:1.5pt" o:hralign="center" o:hrstd="t" o:hr="t" fillcolor="#a0a0a0" stroked="f"/>
        </w:pict>
      </w:r>
    </w:p>
    <w:p w14:paraId="4EBD4E76" w14:textId="77777777" w:rsidR="009A4046" w:rsidRPr="009A4046" w:rsidRDefault="009A4046" w:rsidP="009A4046">
      <w:pPr>
        <w:numPr>
          <w:ilvl w:val="0"/>
          <w:numId w:val="6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9A4046">
        <w:rPr>
          <w:rFonts w:ascii="Times New Roman" w:eastAsia="Times New Roman" w:hAnsi="Times New Roman" w:cs="Times New Roman"/>
          <w:b/>
          <w:bCs/>
          <w:kern w:val="0"/>
          <w:lang w:eastAsia="en-GB"/>
          <w14:ligatures w14:val="none"/>
        </w:rPr>
        <w:t>Strategic Positioning &amp; Long-Term Structural Reform</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8.1 Private-sector innovation in housing markets</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8.2 Supporting first-time buyers without inflating prices</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8.3 Partnership with mortgage lenders</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8.4 Encouraging cooperation within housing chains</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8.5 Long-term institutional potential</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8.6 International relevance</w:t>
      </w:r>
    </w:p>
    <w:p w14:paraId="4F77E872" w14:textId="77777777" w:rsidR="009A4046" w:rsidRPr="009A4046" w:rsidRDefault="009A4046" w:rsidP="009A4046">
      <w:pPr>
        <w:spacing w:after="0" w:line="240" w:lineRule="auto"/>
        <w:rPr>
          <w:rFonts w:ascii="Times New Roman" w:eastAsia="Times New Roman" w:hAnsi="Times New Roman" w:cs="Times New Roman"/>
          <w:kern w:val="0"/>
          <w:lang w:eastAsia="en-GB"/>
          <w14:ligatures w14:val="none"/>
        </w:rPr>
      </w:pPr>
      <w:r w:rsidRPr="009A4046">
        <w:rPr>
          <w:rFonts w:ascii="Times New Roman" w:eastAsia="Times New Roman" w:hAnsi="Times New Roman" w:cs="Times New Roman"/>
          <w:kern w:val="0"/>
          <w:lang w:eastAsia="en-GB"/>
          <w14:ligatures w14:val="none"/>
        </w:rPr>
        <w:pict w14:anchorId="06CB6500">
          <v:rect id="_x0000_i1166" style="width:0;height:1.5pt" o:hralign="center" o:hrstd="t" o:hr="t" fillcolor="#a0a0a0" stroked="f"/>
        </w:pict>
      </w:r>
    </w:p>
    <w:p w14:paraId="461D469D" w14:textId="77777777" w:rsidR="009A4046" w:rsidRPr="009A4046" w:rsidRDefault="009A4046" w:rsidP="009A4046">
      <w:pPr>
        <w:numPr>
          <w:ilvl w:val="0"/>
          <w:numId w:val="61"/>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9A4046">
        <w:rPr>
          <w:rFonts w:ascii="Times New Roman" w:eastAsia="Times New Roman" w:hAnsi="Times New Roman" w:cs="Times New Roman"/>
          <w:b/>
          <w:bCs/>
          <w:kern w:val="0"/>
          <w:lang w:eastAsia="en-GB"/>
          <w14:ligatures w14:val="none"/>
        </w:rPr>
        <w:t>Implementation Roadmap &amp; Regional Launch Strategy</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9.1 Regional pilot launch strategy</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9.2 Estate agent network development</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9.3 Financial adviser partnerships</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9.4 Conveyancing integration</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9.5 Chain Management System deployment</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9.6 Capital deployment discipline</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9.7 Expansion strategy</w:t>
      </w:r>
    </w:p>
    <w:p w14:paraId="6C2ACFC5" w14:textId="77777777" w:rsidR="009A4046" w:rsidRPr="009A4046" w:rsidRDefault="009A4046" w:rsidP="009A4046">
      <w:pPr>
        <w:spacing w:after="0" w:line="240" w:lineRule="auto"/>
        <w:rPr>
          <w:rFonts w:ascii="Times New Roman" w:eastAsia="Times New Roman" w:hAnsi="Times New Roman" w:cs="Times New Roman"/>
          <w:kern w:val="0"/>
          <w:lang w:eastAsia="en-GB"/>
          <w14:ligatures w14:val="none"/>
        </w:rPr>
      </w:pPr>
      <w:r w:rsidRPr="009A4046">
        <w:rPr>
          <w:rFonts w:ascii="Times New Roman" w:eastAsia="Times New Roman" w:hAnsi="Times New Roman" w:cs="Times New Roman"/>
          <w:kern w:val="0"/>
          <w:lang w:eastAsia="en-GB"/>
          <w14:ligatures w14:val="none"/>
        </w:rPr>
        <w:lastRenderedPageBreak/>
        <w:pict w14:anchorId="43EE72CA">
          <v:rect id="_x0000_i1167" style="width:0;height:1.5pt" o:hralign="center" o:hrstd="t" o:hr="t" fillcolor="#a0a0a0" stroked="f"/>
        </w:pict>
      </w:r>
    </w:p>
    <w:p w14:paraId="4171B77F" w14:textId="77777777" w:rsidR="009A4046" w:rsidRPr="009A4046" w:rsidRDefault="009A4046" w:rsidP="009A4046">
      <w:pPr>
        <w:numPr>
          <w:ilvl w:val="0"/>
          <w:numId w:val="62"/>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9A4046">
        <w:rPr>
          <w:rFonts w:ascii="Times New Roman" w:eastAsia="Times New Roman" w:hAnsi="Times New Roman" w:cs="Times New Roman"/>
          <w:b/>
          <w:bCs/>
          <w:kern w:val="0"/>
          <w:lang w:eastAsia="en-GB"/>
          <w14:ligatures w14:val="none"/>
        </w:rPr>
        <w:t>Conclusion &amp; Institutional Investment Case</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10.1 Equitask as market infrastructure</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10.2 Alignment with lender objectives</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10.3 Capital efficiency and return profile</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10.4 Balanced risk structure</w:t>
      </w:r>
      <w:r w:rsidRPr="009A4046">
        <w:rPr>
          <w:rFonts w:ascii="Times New Roman" w:eastAsia="Times New Roman" w:hAnsi="Times New Roman" w:cs="Times New Roman"/>
          <w:kern w:val="0"/>
          <w:lang w:eastAsia="en-GB"/>
          <w14:ligatures w14:val="none"/>
        </w:rPr>
        <w:br/>
      </w:r>
      <w:r w:rsidRPr="009A4046">
        <w:rPr>
          <w:rFonts w:ascii="Times New Roman" w:eastAsia="Times New Roman" w:hAnsi="Times New Roman" w:cs="Times New Roman"/>
          <w:kern w:val="0"/>
          <w:lang w:eastAsia="en-GB"/>
          <w14:ligatures w14:val="none"/>
        </w:rPr>
        <w:t> </w:t>
      </w:r>
      <w:r w:rsidRPr="009A4046">
        <w:rPr>
          <w:rFonts w:ascii="Times New Roman" w:eastAsia="Times New Roman" w:hAnsi="Times New Roman" w:cs="Times New Roman"/>
          <w:kern w:val="0"/>
          <w:lang w:eastAsia="en-GB"/>
          <w14:ligatures w14:val="none"/>
        </w:rPr>
        <w:t>10.5 Long-term impact on housing market stability</w:t>
      </w:r>
    </w:p>
    <w:p w14:paraId="42995196" w14:textId="77777777" w:rsidR="009A4046" w:rsidRPr="009A4046" w:rsidRDefault="009A4046" w:rsidP="009A4046">
      <w:pPr>
        <w:spacing w:after="0" w:line="240" w:lineRule="auto"/>
        <w:rPr>
          <w:rFonts w:ascii="Times New Roman" w:eastAsia="Times New Roman" w:hAnsi="Times New Roman" w:cs="Times New Roman"/>
          <w:kern w:val="0"/>
          <w:lang w:eastAsia="en-GB"/>
          <w14:ligatures w14:val="none"/>
        </w:rPr>
      </w:pPr>
      <w:r w:rsidRPr="009A4046">
        <w:rPr>
          <w:rFonts w:ascii="Times New Roman" w:eastAsia="Times New Roman" w:hAnsi="Times New Roman" w:cs="Times New Roman"/>
          <w:kern w:val="0"/>
          <w:lang w:eastAsia="en-GB"/>
          <w14:ligatures w14:val="none"/>
        </w:rPr>
        <w:pict w14:anchorId="2DB6754B">
          <v:rect id="_x0000_i1168" style="width:0;height:1.5pt" o:hralign="center" o:hrstd="t" o:hr="t" fillcolor="#a0a0a0" stroked="f"/>
        </w:pict>
      </w:r>
    </w:p>
    <w:p w14:paraId="0EDBC827" w14:textId="77777777" w:rsidR="009A4046" w:rsidRPr="009A4046" w:rsidRDefault="009A4046" w:rsidP="009A4046">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14:ligatures w14:val="none"/>
        </w:rPr>
      </w:pPr>
      <w:r w:rsidRPr="009A4046">
        <w:rPr>
          <w:rFonts w:ascii="Times New Roman" w:eastAsia="Times New Roman" w:hAnsi="Times New Roman" w:cs="Times New Roman"/>
          <w:b/>
          <w:bCs/>
          <w:kern w:val="36"/>
          <w:sz w:val="48"/>
          <w:szCs w:val="48"/>
          <w:lang w:eastAsia="en-GB"/>
          <w14:ligatures w14:val="none"/>
        </w:rPr>
        <w:t>Appendices</w:t>
      </w:r>
    </w:p>
    <w:p w14:paraId="209A3FC9" w14:textId="77777777" w:rsidR="009A4046" w:rsidRPr="009A4046" w:rsidRDefault="009A4046" w:rsidP="009A4046">
      <w:pPr>
        <w:spacing w:before="100" w:beforeAutospacing="1" w:after="100" w:afterAutospacing="1" w:line="240" w:lineRule="auto"/>
        <w:rPr>
          <w:rFonts w:ascii="Times New Roman" w:eastAsia="Times New Roman" w:hAnsi="Times New Roman" w:cs="Times New Roman"/>
          <w:kern w:val="0"/>
          <w:lang w:eastAsia="en-GB"/>
          <w14:ligatures w14:val="none"/>
        </w:rPr>
      </w:pPr>
      <w:r w:rsidRPr="009A4046">
        <w:rPr>
          <w:rFonts w:ascii="Times New Roman" w:eastAsia="Times New Roman" w:hAnsi="Times New Roman" w:cs="Times New Roman"/>
          <w:kern w:val="0"/>
          <w:lang w:eastAsia="en-GB"/>
          <w14:ligatures w14:val="none"/>
        </w:rPr>
        <w:t>Appendix A — Financial Modelling &amp; Capital Recycling</w:t>
      </w:r>
      <w:r w:rsidRPr="009A4046">
        <w:rPr>
          <w:rFonts w:ascii="Times New Roman" w:eastAsia="Times New Roman" w:hAnsi="Times New Roman" w:cs="Times New Roman"/>
          <w:kern w:val="0"/>
          <w:lang w:eastAsia="en-GB"/>
          <w14:ligatures w14:val="none"/>
        </w:rPr>
        <w:br/>
        <w:t>Appendix B — Estate Agent Adoption Scenarios</w:t>
      </w:r>
      <w:r w:rsidRPr="009A4046">
        <w:rPr>
          <w:rFonts w:ascii="Times New Roman" w:eastAsia="Times New Roman" w:hAnsi="Times New Roman" w:cs="Times New Roman"/>
          <w:kern w:val="0"/>
          <w:lang w:eastAsia="en-GB"/>
          <w14:ligatures w14:val="none"/>
        </w:rPr>
        <w:br/>
        <w:t>Appendix C — Platform Economics</w:t>
      </w:r>
      <w:r w:rsidRPr="009A4046">
        <w:rPr>
          <w:rFonts w:ascii="Times New Roman" w:eastAsia="Times New Roman" w:hAnsi="Times New Roman" w:cs="Times New Roman"/>
          <w:kern w:val="0"/>
          <w:lang w:eastAsia="en-GB"/>
          <w14:ligatures w14:val="none"/>
        </w:rPr>
        <w:br/>
        <w:t>Appendix D — Investor Objections &amp; Responses</w:t>
      </w:r>
      <w:r w:rsidRPr="009A4046">
        <w:rPr>
          <w:rFonts w:ascii="Times New Roman" w:eastAsia="Times New Roman" w:hAnsi="Times New Roman" w:cs="Times New Roman"/>
          <w:kern w:val="0"/>
          <w:lang w:eastAsia="en-GB"/>
          <w14:ligatures w14:val="none"/>
        </w:rPr>
        <w:br/>
        <w:t>Appendix E — Data Sources &amp; Market References</w:t>
      </w:r>
      <w:r w:rsidRPr="009A4046">
        <w:rPr>
          <w:rFonts w:ascii="Times New Roman" w:eastAsia="Times New Roman" w:hAnsi="Times New Roman" w:cs="Times New Roman"/>
          <w:kern w:val="0"/>
          <w:lang w:eastAsia="en-GB"/>
          <w14:ligatures w14:val="none"/>
        </w:rPr>
        <w:br/>
        <w:t>Appendix F — Example Property Chain Illustration</w:t>
      </w:r>
      <w:r w:rsidRPr="009A4046">
        <w:rPr>
          <w:rFonts w:ascii="Times New Roman" w:eastAsia="Times New Roman" w:hAnsi="Times New Roman" w:cs="Times New Roman"/>
          <w:kern w:val="0"/>
          <w:lang w:eastAsia="en-GB"/>
          <w14:ligatures w14:val="none"/>
        </w:rPr>
        <w:br/>
        <w:t>Appendix G — Chain Management System Overview</w:t>
      </w:r>
      <w:r w:rsidRPr="009A4046">
        <w:rPr>
          <w:rFonts w:ascii="Times New Roman" w:eastAsia="Times New Roman" w:hAnsi="Times New Roman" w:cs="Times New Roman"/>
          <w:kern w:val="0"/>
          <w:lang w:eastAsia="en-GB"/>
          <w14:ligatures w14:val="none"/>
        </w:rPr>
        <w:br/>
        <w:t>Appendix H — International Housing Market Comparisons</w:t>
      </w:r>
      <w:r w:rsidRPr="009A4046">
        <w:rPr>
          <w:rFonts w:ascii="Times New Roman" w:eastAsia="Times New Roman" w:hAnsi="Times New Roman" w:cs="Times New Roman"/>
          <w:kern w:val="0"/>
          <w:lang w:eastAsia="en-GB"/>
          <w14:ligatures w14:val="none"/>
        </w:rPr>
        <w:br/>
        <w:t>Appendix I — 20-Year Economic Impact Modelling</w:t>
      </w:r>
      <w:r w:rsidRPr="009A4046">
        <w:rPr>
          <w:rFonts w:ascii="Times New Roman" w:eastAsia="Times New Roman" w:hAnsi="Times New Roman" w:cs="Times New Roman"/>
          <w:kern w:val="0"/>
          <w:lang w:eastAsia="en-GB"/>
          <w14:ligatures w14:val="none"/>
        </w:rPr>
        <w:br/>
        <w:t>Appendix J — Academic &amp; Historical Precedent (</w:t>
      </w:r>
      <w:proofErr w:type="spellStart"/>
      <w:r w:rsidRPr="009A4046">
        <w:rPr>
          <w:rFonts w:ascii="Times New Roman" w:eastAsia="Times New Roman" w:hAnsi="Times New Roman" w:cs="Times New Roman"/>
          <w:kern w:val="0"/>
          <w:lang w:eastAsia="en-GB"/>
          <w14:ligatures w14:val="none"/>
        </w:rPr>
        <w:t>Masterlink</w:t>
      </w:r>
      <w:proofErr w:type="spellEnd"/>
      <w:r w:rsidRPr="009A4046">
        <w:rPr>
          <w:rFonts w:ascii="Times New Roman" w:eastAsia="Times New Roman" w:hAnsi="Times New Roman" w:cs="Times New Roman"/>
          <w:kern w:val="0"/>
          <w:lang w:eastAsia="en-GB"/>
          <w14:ligatures w14:val="none"/>
        </w:rPr>
        <w:t xml:space="preserve"> 1993)</w:t>
      </w:r>
    </w:p>
    <w:p w14:paraId="025F853A" w14:textId="77777777" w:rsidR="000005B9" w:rsidRDefault="000005B9"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22D7EA4F" w14:textId="77777777" w:rsidR="009A4046" w:rsidRDefault="009A4046"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2B5D133A" w14:textId="77777777" w:rsidR="009A4046" w:rsidRDefault="009A4046"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10F96A18" w14:textId="77777777" w:rsidR="009A4046" w:rsidRDefault="009A4046"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6AF34817" w14:textId="77777777" w:rsidR="009A4046" w:rsidRDefault="009A4046"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2A11614A" w14:textId="77777777" w:rsidR="009A4046" w:rsidRDefault="009A4046"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3A0517AB" w14:textId="77777777" w:rsidR="009A4046" w:rsidRDefault="009A4046"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23CE9910" w14:textId="77777777" w:rsidR="009A4046" w:rsidRDefault="009A4046"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7BBC78CA" w14:textId="77777777" w:rsidR="009A4046" w:rsidRDefault="009A4046"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377DEE54" w14:textId="77777777" w:rsidR="009A4046" w:rsidRDefault="009A4046"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569C6215" w14:textId="77777777" w:rsidR="009A4046" w:rsidRDefault="009A4046"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65864443" w14:textId="77777777" w:rsidR="009A4046" w:rsidRDefault="009A4046"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4D107E9C" w14:textId="112F88AC"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lastRenderedPageBreak/>
        <w:t>Institutional Business Plan</w:t>
      </w:r>
      <w:r w:rsidRPr="001D1D70">
        <w:rPr>
          <w:rFonts w:ascii="Times New Roman" w:eastAsia="Times New Roman" w:hAnsi="Times New Roman" w:cs="Times New Roman"/>
          <w:kern w:val="0"/>
          <w:lang w:eastAsia="en-GB"/>
          <w14:ligatures w14:val="none"/>
        </w:rPr>
        <w:br/>
        <w:t>March 2026</w:t>
      </w:r>
    </w:p>
    <w:p w14:paraId="0CD5F98C" w14:textId="0A0B1B7C"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Prepared by:</w:t>
      </w:r>
      <w:r w:rsidRPr="001D1D70">
        <w:rPr>
          <w:rFonts w:ascii="Times New Roman" w:eastAsia="Times New Roman" w:hAnsi="Times New Roman" w:cs="Times New Roman"/>
          <w:kern w:val="0"/>
          <w:lang w:eastAsia="en-GB"/>
          <w14:ligatures w14:val="none"/>
        </w:rPr>
        <w:br/>
        <w:t>Martyn Jutsum</w:t>
      </w:r>
      <w:r w:rsidR="00171257">
        <w:rPr>
          <w:rFonts w:ascii="Times New Roman" w:eastAsia="Times New Roman" w:hAnsi="Times New Roman" w:cs="Times New Roman"/>
          <w:kern w:val="0"/>
          <w:lang w:eastAsia="en-GB"/>
          <w14:ligatures w14:val="none"/>
        </w:rPr>
        <w:t xml:space="preserve"> - Founder</w:t>
      </w:r>
      <w:r w:rsidRPr="001D1D70">
        <w:rPr>
          <w:rFonts w:ascii="Times New Roman" w:eastAsia="Times New Roman" w:hAnsi="Times New Roman" w:cs="Times New Roman"/>
          <w:kern w:val="0"/>
          <w:lang w:eastAsia="en-GB"/>
          <w14:ligatures w14:val="none"/>
        </w:rPr>
        <w:br/>
        <w:t>martyn@hygienico.com</w:t>
      </w:r>
      <w:r w:rsidRPr="001D1D70">
        <w:rPr>
          <w:rFonts w:ascii="Times New Roman" w:eastAsia="Times New Roman" w:hAnsi="Times New Roman" w:cs="Times New Roman"/>
          <w:kern w:val="0"/>
          <w:lang w:eastAsia="en-GB"/>
          <w14:ligatures w14:val="none"/>
        </w:rPr>
        <w:br/>
        <w:t>+44 (0)7505 907011</w:t>
      </w:r>
    </w:p>
    <w:p w14:paraId="07D31F4B"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4EFEE6DF">
          <v:rect id="_x0000_i1025" style="width:0;height:1.5pt" o:hralign="center" o:hrstd="t" o:hr="t" fillcolor="#a0a0a0" stroked="f"/>
        </w:pict>
      </w:r>
    </w:p>
    <w:p w14:paraId="496432E6" w14:textId="77777777" w:rsidR="001D1D70" w:rsidRPr="001D1D70" w:rsidRDefault="001D1D70" w:rsidP="001D1D70">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14:ligatures w14:val="none"/>
        </w:rPr>
      </w:pPr>
      <w:r w:rsidRPr="001D1D70">
        <w:rPr>
          <w:rFonts w:ascii="Times New Roman" w:eastAsia="Times New Roman" w:hAnsi="Times New Roman" w:cs="Times New Roman"/>
          <w:b/>
          <w:bCs/>
          <w:kern w:val="36"/>
          <w:sz w:val="48"/>
          <w:szCs w:val="48"/>
          <w:lang w:eastAsia="en-GB"/>
          <w14:ligatures w14:val="none"/>
        </w:rPr>
        <w:t>1. Executive Summary</w:t>
      </w:r>
    </w:p>
    <w:p w14:paraId="2401734E"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1.1 The Structural Inefficiency</w:t>
      </w:r>
    </w:p>
    <w:p w14:paraId="66B13154"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xml:space="preserve">The United Kingdom housing market is often characterised as unaffordable, speculative, or </w:t>
      </w:r>
      <w:proofErr w:type="gramStart"/>
      <w:r w:rsidRPr="001D1D70">
        <w:rPr>
          <w:rFonts w:ascii="Times New Roman" w:eastAsia="Times New Roman" w:hAnsi="Times New Roman" w:cs="Times New Roman"/>
          <w:kern w:val="0"/>
          <w:lang w:eastAsia="en-GB"/>
          <w14:ligatures w14:val="none"/>
        </w:rPr>
        <w:t>credit-driven</w:t>
      </w:r>
      <w:proofErr w:type="gramEnd"/>
      <w:r w:rsidRPr="001D1D70">
        <w:rPr>
          <w:rFonts w:ascii="Times New Roman" w:eastAsia="Times New Roman" w:hAnsi="Times New Roman" w:cs="Times New Roman"/>
          <w:kern w:val="0"/>
          <w:lang w:eastAsia="en-GB"/>
          <w14:ligatures w14:val="none"/>
        </w:rPr>
        <w:t>. While each of those elements has merit in certain cycles, they do not fully explain the systemic fragility that defines the transaction process.</w:t>
      </w:r>
    </w:p>
    <w:p w14:paraId="36BE53FC"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deeper structural inefficiency lies in sequencing.</w:t>
      </w:r>
    </w:p>
    <w:p w14:paraId="3EA8B6AD"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UK residential system operates through multi-stage chains, where:</w:t>
      </w:r>
    </w:p>
    <w:p w14:paraId="6974D34D" w14:textId="77777777" w:rsidR="001D1D70" w:rsidRPr="001D1D70" w:rsidRDefault="001D1D70" w:rsidP="001D1D70">
      <w:pPr>
        <w:numPr>
          <w:ilvl w:val="0"/>
          <w:numId w:val="1"/>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A first-time buyer (FTB) purchases from Vendor 1</w:t>
      </w:r>
    </w:p>
    <w:p w14:paraId="41DB239D" w14:textId="77777777" w:rsidR="001D1D70" w:rsidRPr="001D1D70" w:rsidRDefault="001D1D70" w:rsidP="001D1D70">
      <w:pPr>
        <w:numPr>
          <w:ilvl w:val="0"/>
          <w:numId w:val="1"/>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Vendor 1 purchases from Vendor 2</w:t>
      </w:r>
    </w:p>
    <w:p w14:paraId="0EF2146E" w14:textId="77777777" w:rsidR="001D1D70" w:rsidRPr="001D1D70" w:rsidRDefault="001D1D70" w:rsidP="001D1D70">
      <w:pPr>
        <w:numPr>
          <w:ilvl w:val="0"/>
          <w:numId w:val="1"/>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Vendor 2 purchases from Vendor 3</w:t>
      </w:r>
    </w:p>
    <w:p w14:paraId="780683FE" w14:textId="77777777" w:rsidR="001D1D70" w:rsidRPr="001D1D70" w:rsidRDefault="001D1D70" w:rsidP="001D1D70">
      <w:pPr>
        <w:numPr>
          <w:ilvl w:val="0"/>
          <w:numId w:val="1"/>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And so forth, often culminating in a developer or vacant-possession end-of-chain property</w:t>
      </w:r>
    </w:p>
    <w:p w14:paraId="2D02A4C8"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Each transaction is dependent upon the simultaneous alignment of:</w:t>
      </w:r>
    </w:p>
    <w:p w14:paraId="597849B9" w14:textId="77777777" w:rsidR="001D1D70" w:rsidRPr="001D1D70" w:rsidRDefault="001D1D70" w:rsidP="001D1D70">
      <w:pPr>
        <w:numPr>
          <w:ilvl w:val="0"/>
          <w:numId w:val="2"/>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Mortgage underwriting approval</w:t>
      </w:r>
    </w:p>
    <w:p w14:paraId="76B11977" w14:textId="77777777" w:rsidR="001D1D70" w:rsidRPr="001D1D70" w:rsidRDefault="001D1D70" w:rsidP="001D1D70">
      <w:pPr>
        <w:numPr>
          <w:ilvl w:val="0"/>
          <w:numId w:val="2"/>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Survey confirmation</w:t>
      </w:r>
    </w:p>
    <w:p w14:paraId="032AF394" w14:textId="77777777" w:rsidR="001D1D70" w:rsidRPr="001D1D70" w:rsidRDefault="001D1D70" w:rsidP="001D1D70">
      <w:pPr>
        <w:numPr>
          <w:ilvl w:val="0"/>
          <w:numId w:val="2"/>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Deposit sufficiency</w:t>
      </w:r>
    </w:p>
    <w:p w14:paraId="21CF264C" w14:textId="77777777" w:rsidR="001D1D70" w:rsidRPr="001D1D70" w:rsidRDefault="001D1D70" w:rsidP="001D1D70">
      <w:pPr>
        <w:numPr>
          <w:ilvl w:val="0"/>
          <w:numId w:val="2"/>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Legal completion</w:t>
      </w:r>
    </w:p>
    <w:p w14:paraId="22FCE790" w14:textId="77777777" w:rsidR="001D1D70" w:rsidRPr="001D1D70" w:rsidRDefault="001D1D70" w:rsidP="001D1D70">
      <w:pPr>
        <w:numPr>
          <w:ilvl w:val="0"/>
          <w:numId w:val="2"/>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Upstream and downstream capital release</w:t>
      </w:r>
    </w:p>
    <w:p w14:paraId="5B4C4166"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embedded equity within the system is substantial. Yet that equity is illiquid at the point it is most needed — between exchange and completion.</w:t>
      </w:r>
    </w:p>
    <w:p w14:paraId="1775C7D7"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result is:</w:t>
      </w:r>
    </w:p>
    <w:p w14:paraId="1C803828" w14:textId="77777777" w:rsidR="001D1D70" w:rsidRPr="001D1D70" w:rsidRDefault="001D1D70" w:rsidP="001D1D70">
      <w:pPr>
        <w:numPr>
          <w:ilvl w:val="0"/>
          <w:numId w:val="3"/>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Collapsed chains</w:t>
      </w:r>
    </w:p>
    <w:p w14:paraId="7DF72115" w14:textId="77777777" w:rsidR="001D1D70" w:rsidRPr="001D1D70" w:rsidRDefault="001D1D70" w:rsidP="001D1D70">
      <w:pPr>
        <w:numPr>
          <w:ilvl w:val="0"/>
          <w:numId w:val="3"/>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Delayed mobility</w:t>
      </w:r>
    </w:p>
    <w:p w14:paraId="0CBD1892" w14:textId="77777777" w:rsidR="001D1D70" w:rsidRPr="001D1D70" w:rsidRDefault="001D1D70" w:rsidP="001D1D70">
      <w:pPr>
        <w:numPr>
          <w:ilvl w:val="0"/>
          <w:numId w:val="3"/>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Excess rental duration for first-time buyers</w:t>
      </w:r>
    </w:p>
    <w:p w14:paraId="4D6448EB" w14:textId="77777777" w:rsidR="001D1D70" w:rsidRPr="001D1D70" w:rsidRDefault="001D1D70" w:rsidP="001D1D70">
      <w:pPr>
        <w:numPr>
          <w:ilvl w:val="0"/>
          <w:numId w:val="3"/>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Increased reliance on family gifting</w:t>
      </w:r>
    </w:p>
    <w:p w14:paraId="1B4E3BD6" w14:textId="77777777" w:rsidR="001D1D70" w:rsidRPr="001D1D70" w:rsidRDefault="001D1D70" w:rsidP="001D1D70">
      <w:pPr>
        <w:numPr>
          <w:ilvl w:val="0"/>
          <w:numId w:val="3"/>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Higher effective LTV exposure for lenders</w:t>
      </w:r>
    </w:p>
    <w:p w14:paraId="235A39C4" w14:textId="77777777" w:rsidR="001D1D70" w:rsidRPr="001D1D70" w:rsidRDefault="001D1D70" w:rsidP="001D1D70">
      <w:pPr>
        <w:numPr>
          <w:ilvl w:val="0"/>
          <w:numId w:val="3"/>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Deadweight economic loss</w:t>
      </w:r>
    </w:p>
    <w:p w14:paraId="5766D072"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lastRenderedPageBreak/>
        <w:t>The problem is not the absence of capital.</w:t>
      </w:r>
      <w:r w:rsidRPr="001D1D70">
        <w:rPr>
          <w:rFonts w:ascii="Times New Roman" w:eastAsia="Times New Roman" w:hAnsi="Times New Roman" w:cs="Times New Roman"/>
          <w:kern w:val="0"/>
          <w:lang w:eastAsia="en-GB"/>
          <w14:ligatures w14:val="none"/>
        </w:rPr>
        <w:br/>
        <w:t>It is the timing of capital.</w:t>
      </w:r>
    </w:p>
    <w:p w14:paraId="1E5780C1"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Equitask addresses this sequencing inefficiency.</w:t>
      </w:r>
    </w:p>
    <w:p w14:paraId="1DF32FB3"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23EBDDB8">
          <v:rect id="_x0000_i1026" style="width:0;height:1.5pt" o:hralign="center" o:hrstd="t" o:hr="t" fillcolor="#a0a0a0" stroked="f"/>
        </w:pict>
      </w:r>
    </w:p>
    <w:p w14:paraId="1579B9BA"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1.2 What Equitask Is — And Is Not</w:t>
      </w:r>
    </w:p>
    <w:p w14:paraId="79D6C3EC"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Equitask is:</w:t>
      </w:r>
    </w:p>
    <w:p w14:paraId="3F272D25" w14:textId="77777777" w:rsidR="001D1D70" w:rsidRPr="001D1D70" w:rsidRDefault="001D1D70" w:rsidP="001D1D70">
      <w:pPr>
        <w:numPr>
          <w:ilvl w:val="0"/>
          <w:numId w:val="4"/>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A transaction infrastructure</w:t>
      </w:r>
    </w:p>
    <w:p w14:paraId="5CFBBA62" w14:textId="77777777" w:rsidR="001D1D70" w:rsidRPr="001D1D70" w:rsidRDefault="001D1D70" w:rsidP="001D1D70">
      <w:pPr>
        <w:numPr>
          <w:ilvl w:val="0"/>
          <w:numId w:val="4"/>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A sequencing mechanism</w:t>
      </w:r>
    </w:p>
    <w:p w14:paraId="402A288E" w14:textId="77777777" w:rsidR="001D1D70" w:rsidRPr="001D1D70" w:rsidRDefault="001D1D70" w:rsidP="001D1D70">
      <w:pPr>
        <w:numPr>
          <w:ilvl w:val="0"/>
          <w:numId w:val="4"/>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A short-duration capital bridge</w:t>
      </w:r>
    </w:p>
    <w:p w14:paraId="2C629918" w14:textId="77777777" w:rsidR="001D1D70" w:rsidRPr="001D1D70" w:rsidRDefault="001D1D70" w:rsidP="001D1D70">
      <w:pPr>
        <w:numPr>
          <w:ilvl w:val="0"/>
          <w:numId w:val="4"/>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A solicitor-controlled liquidity accelerator</w:t>
      </w:r>
    </w:p>
    <w:p w14:paraId="5D97E876"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Equitask is not:</w:t>
      </w:r>
    </w:p>
    <w:p w14:paraId="27BDE04B" w14:textId="77777777" w:rsidR="001D1D70" w:rsidRPr="001D1D70" w:rsidRDefault="001D1D70" w:rsidP="001D1D70">
      <w:pPr>
        <w:numPr>
          <w:ilvl w:val="0"/>
          <w:numId w:val="5"/>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A lender</w:t>
      </w:r>
    </w:p>
    <w:p w14:paraId="3A526687" w14:textId="77777777" w:rsidR="001D1D70" w:rsidRPr="001D1D70" w:rsidRDefault="001D1D70" w:rsidP="001D1D70">
      <w:pPr>
        <w:numPr>
          <w:ilvl w:val="0"/>
          <w:numId w:val="5"/>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A mortgage provider</w:t>
      </w:r>
    </w:p>
    <w:p w14:paraId="06341540" w14:textId="77777777" w:rsidR="001D1D70" w:rsidRPr="001D1D70" w:rsidRDefault="001D1D70" w:rsidP="001D1D70">
      <w:pPr>
        <w:numPr>
          <w:ilvl w:val="0"/>
          <w:numId w:val="5"/>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A consumer credit business</w:t>
      </w:r>
    </w:p>
    <w:p w14:paraId="171FE150" w14:textId="77777777" w:rsidR="001D1D70" w:rsidRPr="001D1D70" w:rsidRDefault="001D1D70" w:rsidP="001D1D70">
      <w:pPr>
        <w:numPr>
          <w:ilvl w:val="0"/>
          <w:numId w:val="5"/>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A price inflation mechanism</w:t>
      </w:r>
    </w:p>
    <w:p w14:paraId="3D138238" w14:textId="77777777" w:rsidR="001D1D70" w:rsidRPr="001D1D70" w:rsidRDefault="001D1D70" w:rsidP="001D1D70">
      <w:pPr>
        <w:numPr>
          <w:ilvl w:val="0"/>
          <w:numId w:val="5"/>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A subsidy scheme</w:t>
      </w:r>
    </w:p>
    <w:p w14:paraId="3077751D"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It does not increase purchasing power.</w:t>
      </w:r>
      <w:r w:rsidRPr="001D1D70">
        <w:rPr>
          <w:rFonts w:ascii="Times New Roman" w:eastAsia="Times New Roman" w:hAnsi="Times New Roman" w:cs="Times New Roman"/>
          <w:kern w:val="0"/>
          <w:lang w:eastAsia="en-GB"/>
          <w14:ligatures w14:val="none"/>
        </w:rPr>
        <w:br/>
        <w:t>It does not extend leverage.</w:t>
      </w:r>
      <w:r w:rsidRPr="001D1D70">
        <w:rPr>
          <w:rFonts w:ascii="Times New Roman" w:eastAsia="Times New Roman" w:hAnsi="Times New Roman" w:cs="Times New Roman"/>
          <w:kern w:val="0"/>
          <w:lang w:eastAsia="en-GB"/>
          <w14:ligatures w14:val="none"/>
        </w:rPr>
        <w:br/>
        <w:t>It does not alter underwriting standards.</w:t>
      </w:r>
    </w:p>
    <w:p w14:paraId="71D49A0C"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It temporarily unlocks already-existing vendor equity within the chain to allow transactions that are otherwise viable to complete.</w:t>
      </w:r>
    </w:p>
    <w:p w14:paraId="0426A743"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2AA5941E">
          <v:rect id="_x0000_i1027" style="width:0;height:1.5pt" o:hralign="center" o:hrstd="t" o:hr="t" fillcolor="#a0a0a0" stroked="f"/>
        </w:pict>
      </w:r>
    </w:p>
    <w:p w14:paraId="59EB7434"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1.3 Capital Structure Overview</w:t>
      </w:r>
    </w:p>
    <w:p w14:paraId="38D5D7F1"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Illustrative initial capital structure:</w:t>
      </w:r>
    </w:p>
    <w:p w14:paraId="7ECA0559"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Total raise: £5,000,000</w:t>
      </w:r>
    </w:p>
    <w:p w14:paraId="273C2E81" w14:textId="579F5E41" w:rsidR="001D1D70" w:rsidRPr="001D1D70" w:rsidRDefault="004A284D" w:rsidP="000D2BCB">
      <w:pPr>
        <w:spacing w:before="100" w:beforeAutospacing="1" w:after="100" w:afterAutospacing="1" w:line="240" w:lineRule="auto"/>
        <w:ind w:firstLine="360"/>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 xml:space="preserve"> </w:t>
      </w:r>
      <w:r w:rsidR="001D1D70" w:rsidRPr="001D1D70">
        <w:rPr>
          <w:rFonts w:ascii="Times New Roman" w:eastAsia="Times New Roman" w:hAnsi="Times New Roman" w:cs="Times New Roman"/>
          <w:kern w:val="0"/>
          <w:lang w:eastAsia="en-GB"/>
          <w14:ligatures w14:val="none"/>
        </w:rPr>
        <w:t>:</w:t>
      </w:r>
    </w:p>
    <w:p w14:paraId="4AD0D86A" w14:textId="77777777" w:rsidR="001D1D70" w:rsidRPr="001D1D70" w:rsidRDefault="001D1D70" w:rsidP="001D1D70">
      <w:pPr>
        <w:numPr>
          <w:ilvl w:val="0"/>
          <w:numId w:val="6"/>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£4,200,000 Secure Revolving Fund (SRF)</w:t>
      </w:r>
    </w:p>
    <w:p w14:paraId="490B3446" w14:textId="77777777" w:rsidR="001D1D70" w:rsidRPr="001D1D70" w:rsidRDefault="001D1D70" w:rsidP="001D1D70">
      <w:pPr>
        <w:numPr>
          <w:ilvl w:val="0"/>
          <w:numId w:val="6"/>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£800,000 Working Capital (CMS development, staffing, regional launch, legal, marketing)</w:t>
      </w:r>
    </w:p>
    <w:p w14:paraId="4DE12C22"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SRF capital is deployed under solicitor undertaking.</w:t>
      </w:r>
      <w:r w:rsidRPr="001D1D70">
        <w:rPr>
          <w:rFonts w:ascii="Times New Roman" w:eastAsia="Times New Roman" w:hAnsi="Times New Roman" w:cs="Times New Roman"/>
          <w:kern w:val="0"/>
          <w:lang w:eastAsia="en-GB"/>
          <w14:ligatures w14:val="none"/>
        </w:rPr>
        <w:br/>
        <w:t>Average exposure: ~28 days.</w:t>
      </w:r>
      <w:r w:rsidRPr="001D1D70">
        <w:rPr>
          <w:rFonts w:ascii="Times New Roman" w:eastAsia="Times New Roman" w:hAnsi="Times New Roman" w:cs="Times New Roman"/>
          <w:kern w:val="0"/>
          <w:lang w:eastAsia="en-GB"/>
          <w14:ligatures w14:val="none"/>
        </w:rPr>
        <w:br/>
        <w:t>Estimated capital turns per annum: ~13 cycles.</w:t>
      </w:r>
    </w:p>
    <w:p w14:paraId="5266F1DC"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lastRenderedPageBreak/>
        <w:t>Arrangement fee baseline: 2.0% per cycle (illustrative).</w:t>
      </w:r>
    </w:p>
    <w:p w14:paraId="52597923"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xml:space="preserve">Base-case modelling suggests potential gross annual revenue at full utilisation </w:t>
      </w:r>
      <w:proofErr w:type="gramStart"/>
      <w:r w:rsidRPr="001D1D70">
        <w:rPr>
          <w:rFonts w:ascii="Times New Roman" w:eastAsia="Times New Roman" w:hAnsi="Times New Roman" w:cs="Times New Roman"/>
          <w:kern w:val="0"/>
          <w:lang w:eastAsia="en-GB"/>
          <w14:ligatures w14:val="none"/>
        </w:rPr>
        <w:t>in excess of</w:t>
      </w:r>
      <w:proofErr w:type="gramEnd"/>
      <w:r w:rsidRPr="001D1D70">
        <w:rPr>
          <w:rFonts w:ascii="Times New Roman" w:eastAsia="Times New Roman" w:hAnsi="Times New Roman" w:cs="Times New Roman"/>
          <w:kern w:val="0"/>
          <w:lang w:eastAsia="en-GB"/>
          <w14:ligatures w14:val="none"/>
        </w:rPr>
        <w:t xml:space="preserve"> £1M on £4.2M capital.</w:t>
      </w:r>
    </w:p>
    <w:p w14:paraId="4D8902FD"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Return is generated by capital velocity — not leverage expansion.</w:t>
      </w:r>
    </w:p>
    <w:p w14:paraId="1C44847F"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2D30062F">
          <v:rect id="_x0000_i1028" style="width:0;height:1.5pt" o:hralign="center" o:hrstd="t" o:hr="t" fillcolor="#a0a0a0" stroked="f"/>
        </w:pict>
      </w:r>
    </w:p>
    <w:p w14:paraId="0B9BB4C9"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1.4 Strategic Positioning</w:t>
      </w:r>
    </w:p>
    <w:p w14:paraId="6F7342C8"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Equitask represents:</w:t>
      </w:r>
    </w:p>
    <w:p w14:paraId="33D5E29A"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A quiet structural reform.</w:t>
      </w:r>
    </w:p>
    <w:p w14:paraId="2F62EFCF"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It modernises transaction sequencing within the private market.</w:t>
      </w:r>
      <w:r w:rsidRPr="001D1D70">
        <w:rPr>
          <w:rFonts w:ascii="Times New Roman" w:eastAsia="Times New Roman" w:hAnsi="Times New Roman" w:cs="Times New Roman"/>
          <w:kern w:val="0"/>
          <w:lang w:eastAsia="en-GB"/>
          <w14:ligatures w14:val="none"/>
        </w:rPr>
        <w:br/>
        <w:t>It strengthens lender discipline.</w:t>
      </w:r>
      <w:r w:rsidRPr="001D1D70">
        <w:rPr>
          <w:rFonts w:ascii="Times New Roman" w:eastAsia="Times New Roman" w:hAnsi="Times New Roman" w:cs="Times New Roman"/>
          <w:kern w:val="0"/>
          <w:lang w:eastAsia="en-GB"/>
          <w14:ligatures w14:val="none"/>
        </w:rPr>
        <w:br/>
        <w:t>It reduces effective LTV exposure.</w:t>
      </w:r>
      <w:r w:rsidRPr="001D1D70">
        <w:rPr>
          <w:rFonts w:ascii="Times New Roman" w:eastAsia="Times New Roman" w:hAnsi="Times New Roman" w:cs="Times New Roman"/>
          <w:kern w:val="0"/>
          <w:lang w:eastAsia="en-GB"/>
          <w14:ligatures w14:val="none"/>
        </w:rPr>
        <w:br/>
        <w:t>It improves capital efficiency.</w:t>
      </w:r>
      <w:r w:rsidRPr="001D1D70">
        <w:rPr>
          <w:rFonts w:ascii="Times New Roman" w:eastAsia="Times New Roman" w:hAnsi="Times New Roman" w:cs="Times New Roman"/>
          <w:kern w:val="0"/>
          <w:lang w:eastAsia="en-GB"/>
          <w14:ligatures w14:val="none"/>
        </w:rPr>
        <w:br/>
        <w:t>It lowers dependency on intergenerational wealth transfer.</w:t>
      </w:r>
      <w:r w:rsidRPr="001D1D70">
        <w:rPr>
          <w:rFonts w:ascii="Times New Roman" w:eastAsia="Times New Roman" w:hAnsi="Times New Roman" w:cs="Times New Roman"/>
          <w:kern w:val="0"/>
          <w:lang w:eastAsia="en-GB"/>
          <w14:ligatures w14:val="none"/>
        </w:rPr>
        <w:br/>
        <w:t>It stimulates throughput without inflating prices.</w:t>
      </w:r>
    </w:p>
    <w:p w14:paraId="0196A514"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This is not a revolution.</w:t>
      </w:r>
    </w:p>
    <w:p w14:paraId="0B47B1AE"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It is an infrastructure upgrade.</w:t>
      </w:r>
    </w:p>
    <w:p w14:paraId="587829A4"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266A1743">
          <v:rect id="_x0000_i1029" style="width:0;height:1.5pt" o:hralign="center" o:hrstd="t" o:hr="t" fillcolor="#a0a0a0" stroked="f"/>
        </w:pict>
      </w:r>
    </w:p>
    <w:p w14:paraId="7FC3FC91"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4F0B252E">
          <v:rect id="_x0000_i1030" style="width:0;height:1.5pt" o:hralign="center" o:hrstd="t" o:hr="t" fillcolor="#a0a0a0" stroked="f"/>
        </w:pict>
      </w:r>
    </w:p>
    <w:p w14:paraId="0819698B" w14:textId="77777777" w:rsidR="001D1D70" w:rsidRPr="001D1D70" w:rsidRDefault="001D1D70" w:rsidP="001D1D70">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14:ligatures w14:val="none"/>
        </w:rPr>
      </w:pPr>
      <w:r w:rsidRPr="001D1D70">
        <w:rPr>
          <w:rFonts w:ascii="Times New Roman" w:eastAsia="Times New Roman" w:hAnsi="Times New Roman" w:cs="Times New Roman"/>
          <w:b/>
          <w:bCs/>
          <w:kern w:val="36"/>
          <w:sz w:val="48"/>
          <w:szCs w:val="48"/>
          <w:lang w:eastAsia="en-GB"/>
          <w14:ligatures w14:val="none"/>
        </w:rPr>
        <w:t>2. Structural Market Analysis &amp; Macro Context</w:t>
      </w:r>
    </w:p>
    <w:p w14:paraId="51F2B211"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2.1 The UK housing market’s real bottleneck: sequencing, not “price”</w:t>
      </w:r>
    </w:p>
    <w:p w14:paraId="66A61555"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UK housing market is frequently analysed through the lens of house price growth, mortgage affordability and supply constraints. Those lenses matter, but they do not explain the day-to-day operational reality that buyers, sellers, lenders, estate agents and conveyancers experience:</w:t>
      </w:r>
    </w:p>
    <w:p w14:paraId="0C8D51F2" w14:textId="04EE360B" w:rsidR="001D1D70" w:rsidRPr="001D1D70" w:rsidRDefault="005C2D2C"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b/>
          <w:bCs/>
          <w:kern w:val="0"/>
          <w:lang w:eastAsia="en-GB"/>
          <w14:ligatures w14:val="none"/>
        </w:rPr>
        <w:t>T</w:t>
      </w:r>
      <w:r w:rsidR="001D1D70" w:rsidRPr="001D1D70">
        <w:rPr>
          <w:rFonts w:ascii="Times New Roman" w:eastAsia="Times New Roman" w:hAnsi="Times New Roman" w:cs="Times New Roman"/>
          <w:b/>
          <w:bCs/>
          <w:kern w:val="0"/>
          <w:lang w:eastAsia="en-GB"/>
          <w14:ligatures w14:val="none"/>
        </w:rPr>
        <w:t>he system fails at execution.</w:t>
      </w:r>
    </w:p>
    <w:p w14:paraId="248D7241"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A typical chain requires multiple independent parties to coordinate timelines, documents, mortgages, surveys, legal searches and removals logistics. Each participant is rationally incentivised to protect themselves, often at the cost of collective completion.</w:t>
      </w:r>
    </w:p>
    <w:p w14:paraId="6164EA13"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lastRenderedPageBreak/>
        <w:t>This produces a market design problem:</w:t>
      </w:r>
    </w:p>
    <w:p w14:paraId="7774B929" w14:textId="77777777" w:rsidR="001D1D70" w:rsidRPr="001D1D70" w:rsidRDefault="001D1D70" w:rsidP="001D1D70">
      <w:pPr>
        <w:numPr>
          <w:ilvl w:val="0"/>
          <w:numId w:val="7"/>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price agreement happens early</w:t>
      </w:r>
    </w:p>
    <w:p w14:paraId="53F04710" w14:textId="77777777" w:rsidR="001D1D70" w:rsidRPr="001D1D70" w:rsidRDefault="001D1D70" w:rsidP="001D1D70">
      <w:pPr>
        <w:numPr>
          <w:ilvl w:val="0"/>
          <w:numId w:val="7"/>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mortgage approval is time-bounded and conditional</w:t>
      </w:r>
    </w:p>
    <w:p w14:paraId="43E323AD" w14:textId="77777777" w:rsidR="001D1D70" w:rsidRPr="001D1D70" w:rsidRDefault="001D1D70" w:rsidP="001D1D70">
      <w:pPr>
        <w:numPr>
          <w:ilvl w:val="0"/>
          <w:numId w:val="7"/>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legal due diligence is sequential and variable</w:t>
      </w:r>
    </w:p>
    <w:p w14:paraId="7BDC8F24" w14:textId="77777777" w:rsidR="001D1D70" w:rsidRPr="001D1D70" w:rsidRDefault="001D1D70" w:rsidP="001D1D70">
      <w:pPr>
        <w:numPr>
          <w:ilvl w:val="0"/>
          <w:numId w:val="7"/>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money is locked until completion</w:t>
      </w:r>
    </w:p>
    <w:p w14:paraId="576C5C7A" w14:textId="77777777" w:rsidR="001D1D70" w:rsidRPr="001D1D70" w:rsidRDefault="001D1D70" w:rsidP="001D1D70">
      <w:pPr>
        <w:numPr>
          <w:ilvl w:val="0"/>
          <w:numId w:val="7"/>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completion requires synchronised movement by everyone</w:t>
      </w:r>
    </w:p>
    <w:p w14:paraId="73248CA8"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It is a system that demands “perfect simultaneity” from imperfect humans and institutions.</w:t>
      </w:r>
    </w:p>
    <w:p w14:paraId="5C350F27"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xml:space="preserve">Equitask’s core claim is that </w:t>
      </w:r>
      <w:r w:rsidRPr="001D1D70">
        <w:rPr>
          <w:rFonts w:ascii="Times New Roman" w:eastAsia="Times New Roman" w:hAnsi="Times New Roman" w:cs="Times New Roman"/>
          <w:b/>
          <w:bCs/>
          <w:kern w:val="0"/>
          <w:lang w:eastAsia="en-GB"/>
          <w14:ligatures w14:val="none"/>
        </w:rPr>
        <w:t>the UK market is not only a housing market; it is also an execution system</w:t>
      </w:r>
      <w:r w:rsidRPr="001D1D70">
        <w:rPr>
          <w:rFonts w:ascii="Times New Roman" w:eastAsia="Times New Roman" w:hAnsi="Times New Roman" w:cs="Times New Roman"/>
          <w:kern w:val="0"/>
          <w:lang w:eastAsia="en-GB"/>
          <w14:ligatures w14:val="none"/>
        </w:rPr>
        <w:t>—and that execution system is archaic.</w:t>
      </w:r>
    </w:p>
    <w:p w14:paraId="7A932A66"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Equitask upgrades that execution system.</w:t>
      </w:r>
    </w:p>
    <w:p w14:paraId="7ACE8615"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799E2641">
          <v:rect id="_x0000_i1031" style="width:0;height:1.5pt" o:hralign="center" o:hrstd="t" o:hr="t" fillcolor="#a0a0a0" stroked="f"/>
        </w:pict>
      </w:r>
    </w:p>
    <w:p w14:paraId="5FFADDB8"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2.2 Why chains collapse and why this matters economically</w:t>
      </w:r>
    </w:p>
    <w:p w14:paraId="3618D30E"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Chains collapse for many reasons. Some are “fundamental” (survey issues, title defects, renegotiations). Others are “coordination failures” (delays, timing, deposit friction). The coordination failures are disproportionately damaging because they can destroy deals that are otherwise economically viable.</w:t>
      </w:r>
    </w:p>
    <w:p w14:paraId="7165998C"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xml:space="preserve">Even when a collapse is triggered by a “fundamental” issue, the </w:t>
      </w:r>
      <w:r w:rsidRPr="001D1D70">
        <w:rPr>
          <w:rFonts w:ascii="Times New Roman" w:eastAsia="Times New Roman" w:hAnsi="Times New Roman" w:cs="Times New Roman"/>
          <w:i/>
          <w:iCs/>
          <w:kern w:val="0"/>
          <w:lang w:eastAsia="en-GB"/>
          <w14:ligatures w14:val="none"/>
        </w:rPr>
        <w:t>impact</w:t>
      </w:r>
      <w:r w:rsidRPr="001D1D70">
        <w:rPr>
          <w:rFonts w:ascii="Times New Roman" w:eastAsia="Times New Roman" w:hAnsi="Times New Roman" w:cs="Times New Roman"/>
          <w:kern w:val="0"/>
          <w:lang w:eastAsia="en-GB"/>
          <w14:ligatures w14:val="none"/>
        </w:rPr>
        <w:t xml:space="preserve"> is amplified by the absence of a mechanism to stabilise sequencing.</w:t>
      </w:r>
    </w:p>
    <w:p w14:paraId="61C08B6A"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wider costs are not just personal inconvenience. They are macroeconomic frictions:</w:t>
      </w:r>
    </w:p>
    <w:p w14:paraId="32B14F94" w14:textId="77777777" w:rsidR="001D1D70" w:rsidRPr="001D1D70" w:rsidRDefault="001D1D70" w:rsidP="001D1D70">
      <w:pPr>
        <w:numPr>
          <w:ilvl w:val="0"/>
          <w:numId w:val="8"/>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b/>
          <w:bCs/>
          <w:kern w:val="0"/>
          <w:lang w:eastAsia="en-GB"/>
          <w14:ligatures w14:val="none"/>
        </w:rPr>
        <w:t>Labour mobility</w:t>
      </w:r>
      <w:r w:rsidRPr="001D1D70">
        <w:rPr>
          <w:rFonts w:ascii="Times New Roman" w:eastAsia="Times New Roman" w:hAnsi="Times New Roman" w:cs="Times New Roman"/>
          <w:kern w:val="0"/>
          <w:lang w:eastAsia="en-GB"/>
          <w14:ligatures w14:val="none"/>
        </w:rPr>
        <w:t xml:space="preserve"> slows as households delay moves, accept suboptimal locations, or remain “stuck”</w:t>
      </w:r>
    </w:p>
    <w:p w14:paraId="5746B416" w14:textId="77777777" w:rsidR="001D1D70" w:rsidRPr="001D1D70" w:rsidRDefault="001D1D70" w:rsidP="001D1D70">
      <w:pPr>
        <w:numPr>
          <w:ilvl w:val="0"/>
          <w:numId w:val="8"/>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b/>
          <w:bCs/>
          <w:kern w:val="0"/>
          <w:lang w:eastAsia="en-GB"/>
          <w14:ligatures w14:val="none"/>
        </w:rPr>
        <w:t>Rental demand</w:t>
      </w:r>
      <w:r w:rsidRPr="001D1D70">
        <w:rPr>
          <w:rFonts w:ascii="Times New Roman" w:eastAsia="Times New Roman" w:hAnsi="Times New Roman" w:cs="Times New Roman"/>
          <w:kern w:val="0"/>
          <w:lang w:eastAsia="en-GB"/>
          <w14:ligatures w14:val="none"/>
        </w:rPr>
        <w:t xml:space="preserve"> remains higher than necessary, raising rental pressure and reducing savings capacity</w:t>
      </w:r>
    </w:p>
    <w:p w14:paraId="4E77893B" w14:textId="77777777" w:rsidR="001D1D70" w:rsidRPr="001D1D70" w:rsidRDefault="001D1D70" w:rsidP="001D1D70">
      <w:pPr>
        <w:numPr>
          <w:ilvl w:val="0"/>
          <w:numId w:val="8"/>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b/>
          <w:bCs/>
          <w:kern w:val="0"/>
          <w:lang w:eastAsia="en-GB"/>
          <w14:ligatures w14:val="none"/>
        </w:rPr>
        <w:t>Household formation</w:t>
      </w:r>
      <w:r w:rsidRPr="001D1D70">
        <w:rPr>
          <w:rFonts w:ascii="Times New Roman" w:eastAsia="Times New Roman" w:hAnsi="Times New Roman" w:cs="Times New Roman"/>
          <w:kern w:val="0"/>
          <w:lang w:eastAsia="en-GB"/>
          <w14:ligatures w14:val="none"/>
        </w:rPr>
        <w:t xml:space="preserve"> delays, family formation delays, and intergenerational co-habitation </w:t>
      </w:r>
      <w:proofErr w:type="gramStart"/>
      <w:r w:rsidRPr="001D1D70">
        <w:rPr>
          <w:rFonts w:ascii="Times New Roman" w:eastAsia="Times New Roman" w:hAnsi="Times New Roman" w:cs="Times New Roman"/>
          <w:kern w:val="0"/>
          <w:lang w:eastAsia="en-GB"/>
          <w14:ligatures w14:val="none"/>
        </w:rPr>
        <w:t>persists</w:t>
      </w:r>
      <w:proofErr w:type="gramEnd"/>
      <w:r w:rsidRPr="001D1D70">
        <w:rPr>
          <w:rFonts w:ascii="Times New Roman" w:eastAsia="Times New Roman" w:hAnsi="Times New Roman" w:cs="Times New Roman"/>
          <w:kern w:val="0"/>
          <w:lang w:eastAsia="en-GB"/>
          <w14:ligatures w14:val="none"/>
        </w:rPr>
        <w:t xml:space="preserve"> longer</w:t>
      </w:r>
    </w:p>
    <w:p w14:paraId="5AD88316" w14:textId="77777777" w:rsidR="001D1D70" w:rsidRPr="001D1D70" w:rsidRDefault="001D1D70" w:rsidP="001D1D70">
      <w:pPr>
        <w:numPr>
          <w:ilvl w:val="0"/>
          <w:numId w:val="8"/>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b/>
          <w:bCs/>
          <w:kern w:val="0"/>
          <w:lang w:eastAsia="en-GB"/>
          <w14:ligatures w14:val="none"/>
        </w:rPr>
        <w:t>Transaction services inflation</w:t>
      </w:r>
      <w:r w:rsidRPr="001D1D70">
        <w:rPr>
          <w:rFonts w:ascii="Times New Roman" w:eastAsia="Times New Roman" w:hAnsi="Times New Roman" w:cs="Times New Roman"/>
          <w:kern w:val="0"/>
          <w:lang w:eastAsia="en-GB"/>
          <w14:ligatures w14:val="none"/>
        </w:rPr>
        <w:t xml:space="preserve"> occurs in bottlenecks (solicitors, removals, surveyors) due to peaks and troughs rather than steady throughput</w:t>
      </w:r>
    </w:p>
    <w:p w14:paraId="3F29B6FD" w14:textId="77777777" w:rsidR="001D1D70" w:rsidRPr="001D1D70" w:rsidRDefault="001D1D70" w:rsidP="001D1D70">
      <w:pPr>
        <w:numPr>
          <w:ilvl w:val="0"/>
          <w:numId w:val="8"/>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b/>
          <w:bCs/>
          <w:kern w:val="0"/>
          <w:lang w:eastAsia="en-GB"/>
          <w14:ligatures w14:val="none"/>
        </w:rPr>
        <w:t>Lender pipeline volatility</w:t>
      </w:r>
      <w:r w:rsidRPr="001D1D70">
        <w:rPr>
          <w:rFonts w:ascii="Times New Roman" w:eastAsia="Times New Roman" w:hAnsi="Times New Roman" w:cs="Times New Roman"/>
          <w:kern w:val="0"/>
          <w:lang w:eastAsia="en-GB"/>
          <w14:ligatures w14:val="none"/>
        </w:rPr>
        <w:t xml:space="preserve"> increases as mortgage offers expire, reapplications occur, and underwriting work is duplicated</w:t>
      </w:r>
    </w:p>
    <w:p w14:paraId="3E5DD323" w14:textId="77777777" w:rsidR="001D1D70" w:rsidRPr="001D1D70" w:rsidRDefault="001D1D70" w:rsidP="001D1D70">
      <w:pPr>
        <w:numPr>
          <w:ilvl w:val="0"/>
          <w:numId w:val="8"/>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b/>
          <w:bCs/>
          <w:kern w:val="0"/>
          <w:lang w:eastAsia="en-GB"/>
          <w14:ligatures w14:val="none"/>
        </w:rPr>
        <w:t>Business confidence</w:t>
      </w:r>
      <w:r w:rsidRPr="001D1D70">
        <w:rPr>
          <w:rFonts w:ascii="Times New Roman" w:eastAsia="Times New Roman" w:hAnsi="Times New Roman" w:cs="Times New Roman"/>
          <w:kern w:val="0"/>
          <w:lang w:eastAsia="en-GB"/>
          <w14:ligatures w14:val="none"/>
        </w:rPr>
        <w:t xml:space="preserve"> and consumer sentiment suffer because housing is central to perceived financial security</w:t>
      </w:r>
    </w:p>
    <w:p w14:paraId="3079CDA4"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These are classic symptoms of an infrastructure system that is not fit for the complexity it carries.</w:t>
      </w:r>
    </w:p>
    <w:p w14:paraId="4BD2E3F2"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xml:space="preserve">Equitask is designed to reduce execution failure and smooth throughput </w:t>
      </w:r>
      <w:r w:rsidRPr="001D1D70">
        <w:rPr>
          <w:rFonts w:ascii="Times New Roman" w:eastAsia="Times New Roman" w:hAnsi="Times New Roman" w:cs="Times New Roman"/>
          <w:b/>
          <w:bCs/>
          <w:kern w:val="0"/>
          <w:lang w:eastAsia="en-GB"/>
          <w14:ligatures w14:val="none"/>
        </w:rPr>
        <w:t>without stimulating additional demand</w:t>
      </w:r>
      <w:r w:rsidRPr="001D1D70">
        <w:rPr>
          <w:rFonts w:ascii="Times New Roman" w:eastAsia="Times New Roman" w:hAnsi="Times New Roman" w:cs="Times New Roman"/>
          <w:kern w:val="0"/>
          <w:lang w:eastAsia="en-GB"/>
          <w14:ligatures w14:val="none"/>
        </w:rPr>
        <w:t>.</w:t>
      </w:r>
    </w:p>
    <w:p w14:paraId="747F8CCF"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lastRenderedPageBreak/>
        <w:pict w14:anchorId="432E95EE">
          <v:rect id="_x0000_i1032" style="width:0;height:1.5pt" o:hralign="center" o:hrstd="t" o:hr="t" fillcolor="#a0a0a0" stroked="f"/>
        </w:pict>
      </w:r>
    </w:p>
    <w:p w14:paraId="5C49CF7E"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2.3 Why “subsidy logic” fails—and why Equitask is structurally different</w:t>
      </w:r>
    </w:p>
    <w:p w14:paraId="16A9FD00"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A key concern for policymakers and prudent financial institutions is that interventions in housing often become inflationary. Many historic interventions increase purchasing power, expand credit availability, or reduce deposit discipline. That can increase competition for a fixed supply of homes, pushing prices upward.</w:t>
      </w:r>
    </w:p>
    <w:p w14:paraId="125BB5E1"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Equitask is deliberately structured to avoid that.</w:t>
      </w:r>
    </w:p>
    <w:p w14:paraId="635D3A26"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b/>
          <w:bCs/>
          <w:kern w:val="0"/>
          <w:lang w:eastAsia="en-GB"/>
          <w14:ligatures w14:val="none"/>
        </w:rPr>
        <w:t>Equitask does not:</w:t>
      </w:r>
    </w:p>
    <w:p w14:paraId="0A8CB39A" w14:textId="77777777" w:rsidR="001D1D70" w:rsidRPr="001D1D70" w:rsidRDefault="001D1D70" w:rsidP="001D1D70">
      <w:pPr>
        <w:numPr>
          <w:ilvl w:val="0"/>
          <w:numId w:val="9"/>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raise the maximum bid price of buyers</w:t>
      </w:r>
    </w:p>
    <w:p w14:paraId="52D2CEB8" w14:textId="77777777" w:rsidR="001D1D70" w:rsidRPr="001D1D70" w:rsidRDefault="001D1D70" w:rsidP="001D1D70">
      <w:pPr>
        <w:numPr>
          <w:ilvl w:val="0"/>
          <w:numId w:val="9"/>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permit higher LTV lending beyond lender policy</w:t>
      </w:r>
    </w:p>
    <w:p w14:paraId="7C515663" w14:textId="77777777" w:rsidR="001D1D70" w:rsidRPr="001D1D70" w:rsidRDefault="001D1D70" w:rsidP="001D1D70">
      <w:pPr>
        <w:numPr>
          <w:ilvl w:val="0"/>
          <w:numId w:val="9"/>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alter affordability tests</w:t>
      </w:r>
    </w:p>
    <w:p w14:paraId="576C033B" w14:textId="77777777" w:rsidR="001D1D70" w:rsidRPr="001D1D70" w:rsidRDefault="001D1D70" w:rsidP="001D1D70">
      <w:pPr>
        <w:numPr>
          <w:ilvl w:val="0"/>
          <w:numId w:val="9"/>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expand credit availability</w:t>
      </w:r>
    </w:p>
    <w:p w14:paraId="65C4E498" w14:textId="77777777" w:rsidR="001D1D70" w:rsidRPr="001D1D70" w:rsidRDefault="001D1D70" w:rsidP="001D1D70">
      <w:pPr>
        <w:numPr>
          <w:ilvl w:val="0"/>
          <w:numId w:val="9"/>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create new household purchasing power</w:t>
      </w:r>
    </w:p>
    <w:p w14:paraId="4D828637"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xml:space="preserve">Equitask is </w:t>
      </w:r>
      <w:r w:rsidRPr="001D1D70">
        <w:rPr>
          <w:rFonts w:ascii="Times New Roman" w:eastAsia="Times New Roman" w:hAnsi="Times New Roman" w:cs="Times New Roman"/>
          <w:b/>
          <w:bCs/>
          <w:kern w:val="0"/>
          <w:lang w:eastAsia="en-GB"/>
          <w14:ligatures w14:val="none"/>
        </w:rPr>
        <w:t>transactional sequencing</w:t>
      </w:r>
      <w:r w:rsidRPr="001D1D70">
        <w:rPr>
          <w:rFonts w:ascii="Times New Roman" w:eastAsia="Times New Roman" w:hAnsi="Times New Roman" w:cs="Times New Roman"/>
          <w:kern w:val="0"/>
          <w:lang w:eastAsia="en-GB"/>
          <w14:ligatures w14:val="none"/>
        </w:rPr>
        <w:t>.</w:t>
      </w:r>
    </w:p>
    <w:p w14:paraId="2363D482"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It operates after:</w:t>
      </w:r>
    </w:p>
    <w:p w14:paraId="47DC419D" w14:textId="77777777" w:rsidR="001D1D70" w:rsidRPr="001D1D70" w:rsidRDefault="001D1D70" w:rsidP="001D1D70">
      <w:pPr>
        <w:numPr>
          <w:ilvl w:val="0"/>
          <w:numId w:val="1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price agreement</w:t>
      </w:r>
    </w:p>
    <w:p w14:paraId="67CDFB53" w14:textId="77777777" w:rsidR="001D1D70" w:rsidRPr="001D1D70" w:rsidRDefault="001D1D70" w:rsidP="001D1D70">
      <w:pPr>
        <w:numPr>
          <w:ilvl w:val="0"/>
          <w:numId w:val="1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mortgage approval</w:t>
      </w:r>
    </w:p>
    <w:p w14:paraId="642F9071" w14:textId="77777777" w:rsidR="001D1D70" w:rsidRPr="001D1D70" w:rsidRDefault="001D1D70" w:rsidP="001D1D70">
      <w:pPr>
        <w:numPr>
          <w:ilvl w:val="0"/>
          <w:numId w:val="1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survey/valuation confirmation</w:t>
      </w:r>
    </w:p>
    <w:p w14:paraId="0FC53178"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xml:space="preserve">The intervention is limited to </w:t>
      </w:r>
      <w:r w:rsidRPr="001D1D70">
        <w:rPr>
          <w:rFonts w:ascii="Times New Roman" w:eastAsia="Times New Roman" w:hAnsi="Times New Roman" w:cs="Times New Roman"/>
          <w:b/>
          <w:bCs/>
          <w:kern w:val="0"/>
          <w:lang w:eastAsia="en-GB"/>
          <w14:ligatures w14:val="none"/>
        </w:rPr>
        <w:t>timing</w:t>
      </w:r>
      <w:r w:rsidRPr="001D1D70">
        <w:rPr>
          <w:rFonts w:ascii="Times New Roman" w:eastAsia="Times New Roman" w:hAnsi="Times New Roman" w:cs="Times New Roman"/>
          <w:kern w:val="0"/>
          <w:lang w:eastAsia="en-GB"/>
          <w14:ligatures w14:val="none"/>
        </w:rPr>
        <w:t xml:space="preserve">, not </w:t>
      </w:r>
      <w:r w:rsidRPr="001D1D70">
        <w:rPr>
          <w:rFonts w:ascii="Times New Roman" w:eastAsia="Times New Roman" w:hAnsi="Times New Roman" w:cs="Times New Roman"/>
          <w:b/>
          <w:bCs/>
          <w:kern w:val="0"/>
          <w:lang w:eastAsia="en-GB"/>
          <w14:ligatures w14:val="none"/>
        </w:rPr>
        <w:t>demand</w:t>
      </w:r>
      <w:r w:rsidRPr="001D1D70">
        <w:rPr>
          <w:rFonts w:ascii="Times New Roman" w:eastAsia="Times New Roman" w:hAnsi="Times New Roman" w:cs="Times New Roman"/>
          <w:kern w:val="0"/>
          <w:lang w:eastAsia="en-GB"/>
          <w14:ligatures w14:val="none"/>
        </w:rPr>
        <w:t>.</w:t>
      </w:r>
    </w:p>
    <w:p w14:paraId="1B078A15"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xml:space="preserve">In market terms, Equitask improves </w:t>
      </w:r>
      <w:r w:rsidRPr="001D1D70">
        <w:rPr>
          <w:rFonts w:ascii="Times New Roman" w:eastAsia="Times New Roman" w:hAnsi="Times New Roman" w:cs="Times New Roman"/>
          <w:b/>
          <w:bCs/>
          <w:kern w:val="0"/>
          <w:lang w:eastAsia="en-GB"/>
          <w14:ligatures w14:val="none"/>
        </w:rPr>
        <w:t>throughput</w:t>
      </w:r>
      <w:r w:rsidRPr="001D1D70">
        <w:rPr>
          <w:rFonts w:ascii="Times New Roman" w:eastAsia="Times New Roman" w:hAnsi="Times New Roman" w:cs="Times New Roman"/>
          <w:kern w:val="0"/>
          <w:lang w:eastAsia="en-GB"/>
          <w14:ligatures w14:val="none"/>
        </w:rPr>
        <w:t xml:space="preserve"> rather than increasing </w:t>
      </w:r>
      <w:r w:rsidRPr="001D1D70">
        <w:rPr>
          <w:rFonts w:ascii="Times New Roman" w:eastAsia="Times New Roman" w:hAnsi="Times New Roman" w:cs="Times New Roman"/>
          <w:b/>
          <w:bCs/>
          <w:kern w:val="0"/>
          <w:lang w:eastAsia="en-GB"/>
          <w14:ligatures w14:val="none"/>
        </w:rPr>
        <w:t>heat</w:t>
      </w:r>
      <w:r w:rsidRPr="001D1D70">
        <w:rPr>
          <w:rFonts w:ascii="Times New Roman" w:eastAsia="Times New Roman" w:hAnsi="Times New Roman" w:cs="Times New Roman"/>
          <w:kern w:val="0"/>
          <w:lang w:eastAsia="en-GB"/>
          <w14:ligatures w14:val="none"/>
        </w:rPr>
        <w:t>.</w:t>
      </w:r>
    </w:p>
    <w:p w14:paraId="0B491808"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That distinction is central for institutional credibility.</w:t>
      </w:r>
    </w:p>
    <w:p w14:paraId="0E2B9A90"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6D3AB149">
          <v:rect id="_x0000_i1033" style="width:0;height:1.5pt" o:hralign="center" o:hrstd="t" o:hr="t" fillcolor="#a0a0a0" stroked="f"/>
        </w:pict>
      </w:r>
    </w:p>
    <w:p w14:paraId="39D54DDF"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2.4 “Asset growth vs wages”: where Equitask fits the inequality narrative</w:t>
      </w:r>
    </w:p>
    <w:p w14:paraId="47192965"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widening gap between asset prices and wages in the UK has multiple causes:</w:t>
      </w:r>
    </w:p>
    <w:p w14:paraId="2B55E92D" w14:textId="77777777" w:rsidR="001D1D70" w:rsidRPr="001D1D70" w:rsidRDefault="001D1D70" w:rsidP="001D1D70">
      <w:pPr>
        <w:numPr>
          <w:ilvl w:val="0"/>
          <w:numId w:val="11"/>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supply constraints and planning frictions</w:t>
      </w:r>
    </w:p>
    <w:p w14:paraId="19DF22E4" w14:textId="77777777" w:rsidR="001D1D70" w:rsidRPr="001D1D70" w:rsidRDefault="001D1D70" w:rsidP="001D1D70">
      <w:pPr>
        <w:numPr>
          <w:ilvl w:val="0"/>
          <w:numId w:val="11"/>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monetary and credit cycles</w:t>
      </w:r>
    </w:p>
    <w:p w14:paraId="204A3981" w14:textId="77777777" w:rsidR="001D1D70" w:rsidRPr="001D1D70" w:rsidRDefault="001D1D70" w:rsidP="001D1D70">
      <w:pPr>
        <w:numPr>
          <w:ilvl w:val="0"/>
          <w:numId w:val="11"/>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tax and policy distortions</w:t>
      </w:r>
    </w:p>
    <w:p w14:paraId="5A8CD7F0" w14:textId="77777777" w:rsidR="001D1D70" w:rsidRPr="001D1D70" w:rsidRDefault="001D1D70" w:rsidP="001D1D70">
      <w:pPr>
        <w:numPr>
          <w:ilvl w:val="0"/>
          <w:numId w:val="11"/>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role of investors and landlords</w:t>
      </w:r>
    </w:p>
    <w:p w14:paraId="6844F65D" w14:textId="77777777" w:rsidR="001D1D70" w:rsidRPr="001D1D70" w:rsidRDefault="001D1D70" w:rsidP="001D1D70">
      <w:pPr>
        <w:numPr>
          <w:ilvl w:val="0"/>
          <w:numId w:val="11"/>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international capital flows</w:t>
      </w:r>
    </w:p>
    <w:p w14:paraId="38AC485E" w14:textId="77777777" w:rsidR="001D1D70" w:rsidRPr="001D1D70" w:rsidRDefault="001D1D70" w:rsidP="001D1D70">
      <w:pPr>
        <w:numPr>
          <w:ilvl w:val="0"/>
          <w:numId w:val="11"/>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long-run decline in wage bargaining power</w:t>
      </w:r>
    </w:p>
    <w:p w14:paraId="44611E48"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lastRenderedPageBreak/>
        <w:t>Equitask does not claim to “solve” all of that.</w:t>
      </w:r>
    </w:p>
    <w:p w14:paraId="5CD38BB8"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Its proposition is narrower but powerful:</w:t>
      </w:r>
    </w:p>
    <w:p w14:paraId="3AA3EA56"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b/>
          <w:bCs/>
          <w:kern w:val="0"/>
          <w:lang w:eastAsia="en-GB"/>
          <w14:ligatures w14:val="none"/>
        </w:rPr>
        <w:t>inequality is compounded by timing and access.</w:t>
      </w:r>
    </w:p>
    <w:p w14:paraId="3D61AC93"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Even when a household is economically capable of sustaining homeownership (income, stability, affordability), delayed entry into ownership creates compounding disadvantage because:</w:t>
      </w:r>
    </w:p>
    <w:p w14:paraId="67265A3E" w14:textId="77777777" w:rsidR="001D1D70" w:rsidRPr="001D1D70" w:rsidRDefault="001D1D70" w:rsidP="001D1D70">
      <w:pPr>
        <w:numPr>
          <w:ilvl w:val="0"/>
          <w:numId w:val="12"/>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rents consume surplus income</w:t>
      </w:r>
    </w:p>
    <w:p w14:paraId="4560EA5E" w14:textId="77777777" w:rsidR="001D1D70" w:rsidRPr="001D1D70" w:rsidRDefault="001D1D70" w:rsidP="001D1D70">
      <w:pPr>
        <w:numPr>
          <w:ilvl w:val="0"/>
          <w:numId w:val="12"/>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savings accumulate slowly</w:t>
      </w:r>
    </w:p>
    <w:p w14:paraId="320BFCEE" w14:textId="77777777" w:rsidR="001D1D70" w:rsidRPr="001D1D70" w:rsidRDefault="001D1D70" w:rsidP="001D1D70">
      <w:pPr>
        <w:numPr>
          <w:ilvl w:val="0"/>
          <w:numId w:val="12"/>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deposits lag prices</w:t>
      </w:r>
    </w:p>
    <w:p w14:paraId="10F2F5B4" w14:textId="77777777" w:rsidR="001D1D70" w:rsidRPr="001D1D70" w:rsidRDefault="001D1D70" w:rsidP="001D1D70">
      <w:pPr>
        <w:numPr>
          <w:ilvl w:val="0"/>
          <w:numId w:val="12"/>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time out of ownership amplifies the asset-wage divergence</w:t>
      </w:r>
    </w:p>
    <w:p w14:paraId="53C8B98E"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xml:space="preserve">Equitask is designed to reduce that compounding effect by enabling earlier ownership </w:t>
      </w:r>
      <w:r w:rsidRPr="001D1D70">
        <w:rPr>
          <w:rFonts w:ascii="Times New Roman" w:eastAsia="Times New Roman" w:hAnsi="Times New Roman" w:cs="Times New Roman"/>
          <w:b/>
          <w:bCs/>
          <w:kern w:val="0"/>
          <w:lang w:eastAsia="en-GB"/>
          <w14:ligatures w14:val="none"/>
        </w:rPr>
        <w:t>without expanding leverage</w:t>
      </w:r>
      <w:r w:rsidRPr="001D1D70">
        <w:rPr>
          <w:rFonts w:ascii="Times New Roman" w:eastAsia="Times New Roman" w:hAnsi="Times New Roman" w:cs="Times New Roman"/>
          <w:kern w:val="0"/>
          <w:lang w:eastAsia="en-GB"/>
          <w14:ligatures w14:val="none"/>
        </w:rPr>
        <w:t>.</w:t>
      </w:r>
    </w:p>
    <w:p w14:paraId="56835B25"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It effectively reduces reliance on:</w:t>
      </w:r>
    </w:p>
    <w:p w14:paraId="084C7D20" w14:textId="77777777" w:rsidR="001D1D70" w:rsidRPr="001D1D70" w:rsidRDefault="001D1D70" w:rsidP="001D1D70">
      <w:pPr>
        <w:numPr>
          <w:ilvl w:val="0"/>
          <w:numId w:val="13"/>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family gifting</w:t>
      </w:r>
    </w:p>
    <w:p w14:paraId="7968F091" w14:textId="77777777" w:rsidR="001D1D70" w:rsidRPr="001D1D70" w:rsidRDefault="001D1D70" w:rsidP="001D1D70">
      <w:pPr>
        <w:numPr>
          <w:ilvl w:val="0"/>
          <w:numId w:val="13"/>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intergenerational transfer</w:t>
      </w:r>
    </w:p>
    <w:p w14:paraId="49E1D081" w14:textId="77777777" w:rsidR="001D1D70" w:rsidRPr="001D1D70" w:rsidRDefault="001D1D70" w:rsidP="001D1D70">
      <w:pPr>
        <w:numPr>
          <w:ilvl w:val="0"/>
          <w:numId w:val="13"/>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large cash buffers that favour incumbents</w:t>
      </w:r>
    </w:p>
    <w:p w14:paraId="7708B901"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That is a meaningful structural contribution to a macro inequality issue, achieved by improving the market’s execution infrastructure.</w:t>
      </w:r>
    </w:p>
    <w:p w14:paraId="24AE5AE5"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7FB037F3">
          <v:rect id="_x0000_i1034" style="width:0;height:1.5pt" o:hralign="center" o:hrstd="t" o:hr="t" fillcolor="#a0a0a0" stroked="f"/>
        </w:pict>
      </w:r>
    </w:p>
    <w:p w14:paraId="4FE1BCA9"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2.5 Why lenders should care: the LTV and pipeline argument</w:t>
      </w:r>
    </w:p>
    <w:p w14:paraId="220F8573"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From a lender perspective, Equitask aligns with prudential priorities.</w:t>
      </w:r>
    </w:p>
    <w:p w14:paraId="487F4F63" w14:textId="77777777" w:rsidR="001D1D70" w:rsidRPr="001D1D70" w:rsidRDefault="001D1D70" w:rsidP="001D1D70">
      <w:pPr>
        <w:spacing w:before="100" w:beforeAutospacing="1" w:after="100" w:afterAutospacing="1" w:line="240" w:lineRule="auto"/>
        <w:outlineLvl w:val="2"/>
        <w:rPr>
          <w:rFonts w:ascii="Times New Roman" w:eastAsia="Times New Roman" w:hAnsi="Times New Roman" w:cs="Times New Roman"/>
          <w:b/>
          <w:bCs/>
          <w:kern w:val="0"/>
          <w:sz w:val="27"/>
          <w:szCs w:val="27"/>
          <w:lang w:eastAsia="en-GB"/>
          <w14:ligatures w14:val="none"/>
        </w:rPr>
      </w:pPr>
      <w:r w:rsidRPr="001D1D70">
        <w:rPr>
          <w:rFonts w:ascii="Times New Roman" w:eastAsia="Times New Roman" w:hAnsi="Times New Roman" w:cs="Times New Roman"/>
          <w:b/>
          <w:bCs/>
          <w:kern w:val="0"/>
          <w:sz w:val="27"/>
          <w:szCs w:val="27"/>
          <w:lang w:eastAsia="en-GB"/>
          <w14:ligatures w14:val="none"/>
        </w:rPr>
        <w:t>2.5.1 Effective LTV reduction</w:t>
      </w:r>
    </w:p>
    <w:p w14:paraId="57157529"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Where Equitask unlocks vendor equity and enables a higher deposit at origination (e.g., enabling an 80% mortgage rather than 85–90%), lenders benefit from:</w:t>
      </w:r>
    </w:p>
    <w:p w14:paraId="6D3C8AD2" w14:textId="77777777" w:rsidR="001D1D70" w:rsidRPr="001D1D70" w:rsidRDefault="001D1D70" w:rsidP="001D1D70">
      <w:pPr>
        <w:numPr>
          <w:ilvl w:val="0"/>
          <w:numId w:val="14"/>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increased equity buffer</w:t>
      </w:r>
    </w:p>
    <w:p w14:paraId="46A68DD4" w14:textId="77777777" w:rsidR="001D1D70" w:rsidRPr="001D1D70" w:rsidRDefault="001D1D70" w:rsidP="001D1D70">
      <w:pPr>
        <w:numPr>
          <w:ilvl w:val="0"/>
          <w:numId w:val="14"/>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reduced default loss severity</w:t>
      </w:r>
    </w:p>
    <w:p w14:paraId="7E9BDB73" w14:textId="77777777" w:rsidR="001D1D70" w:rsidRPr="001D1D70" w:rsidRDefault="001D1D70" w:rsidP="001D1D70">
      <w:pPr>
        <w:numPr>
          <w:ilvl w:val="0"/>
          <w:numId w:val="14"/>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stronger borrower resilience</w:t>
      </w:r>
    </w:p>
    <w:p w14:paraId="3C3EB806" w14:textId="77777777" w:rsidR="001D1D70" w:rsidRPr="001D1D70" w:rsidRDefault="001D1D70" w:rsidP="001D1D70">
      <w:pPr>
        <w:numPr>
          <w:ilvl w:val="0"/>
          <w:numId w:val="14"/>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lower portfolio tail risk</w:t>
      </w:r>
    </w:p>
    <w:p w14:paraId="4D2691B9"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Equitask’s logic is not “help buyers borrow more.”</w:t>
      </w:r>
      <w:r w:rsidRPr="001D1D70">
        <w:rPr>
          <w:rFonts w:ascii="Times New Roman" w:eastAsia="Times New Roman" w:hAnsi="Times New Roman" w:cs="Times New Roman"/>
          <w:kern w:val="0"/>
          <w:lang w:eastAsia="en-GB"/>
          <w14:ligatures w14:val="none"/>
        </w:rPr>
        <w:br/>
        <w:t>It is “help buyers borrow less.”</w:t>
      </w:r>
    </w:p>
    <w:p w14:paraId="5BB1545A" w14:textId="77777777" w:rsidR="001D1D70" w:rsidRPr="001D1D70" w:rsidRDefault="001D1D70" w:rsidP="001D1D70">
      <w:pPr>
        <w:spacing w:before="100" w:beforeAutospacing="1" w:after="100" w:afterAutospacing="1" w:line="240" w:lineRule="auto"/>
        <w:outlineLvl w:val="2"/>
        <w:rPr>
          <w:rFonts w:ascii="Times New Roman" w:eastAsia="Times New Roman" w:hAnsi="Times New Roman" w:cs="Times New Roman"/>
          <w:b/>
          <w:bCs/>
          <w:kern w:val="0"/>
          <w:sz w:val="27"/>
          <w:szCs w:val="27"/>
          <w:lang w:eastAsia="en-GB"/>
          <w14:ligatures w14:val="none"/>
        </w:rPr>
      </w:pPr>
      <w:r w:rsidRPr="001D1D70">
        <w:rPr>
          <w:rFonts w:ascii="Times New Roman" w:eastAsia="Times New Roman" w:hAnsi="Times New Roman" w:cs="Times New Roman"/>
          <w:b/>
          <w:bCs/>
          <w:kern w:val="0"/>
          <w:sz w:val="27"/>
          <w:szCs w:val="27"/>
          <w:lang w:eastAsia="en-GB"/>
          <w14:ligatures w14:val="none"/>
        </w:rPr>
        <w:t>2.5.2 Completion certainty and operational efficiency</w:t>
      </w:r>
    </w:p>
    <w:p w14:paraId="3CFDDAFC"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lastRenderedPageBreak/>
        <w:t>Mortgage pipelines carry operational cost:</w:t>
      </w:r>
    </w:p>
    <w:p w14:paraId="71C6CAAA" w14:textId="77777777" w:rsidR="001D1D70" w:rsidRPr="001D1D70" w:rsidRDefault="001D1D70" w:rsidP="001D1D70">
      <w:pPr>
        <w:numPr>
          <w:ilvl w:val="0"/>
          <w:numId w:val="15"/>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underwriting time</w:t>
      </w:r>
    </w:p>
    <w:p w14:paraId="7259C2C8" w14:textId="77777777" w:rsidR="001D1D70" w:rsidRPr="001D1D70" w:rsidRDefault="001D1D70" w:rsidP="001D1D70">
      <w:pPr>
        <w:numPr>
          <w:ilvl w:val="0"/>
          <w:numId w:val="15"/>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broker administration</w:t>
      </w:r>
    </w:p>
    <w:p w14:paraId="78926990" w14:textId="77777777" w:rsidR="001D1D70" w:rsidRPr="001D1D70" w:rsidRDefault="001D1D70" w:rsidP="001D1D70">
      <w:pPr>
        <w:numPr>
          <w:ilvl w:val="0"/>
          <w:numId w:val="15"/>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offer extension requests</w:t>
      </w:r>
    </w:p>
    <w:p w14:paraId="23E8C3B5" w14:textId="77777777" w:rsidR="001D1D70" w:rsidRPr="001D1D70" w:rsidRDefault="001D1D70" w:rsidP="001D1D70">
      <w:pPr>
        <w:numPr>
          <w:ilvl w:val="0"/>
          <w:numId w:val="15"/>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re-keying data and re-verification</w:t>
      </w:r>
    </w:p>
    <w:p w14:paraId="33A8BD1D" w14:textId="77777777" w:rsidR="001D1D70" w:rsidRPr="001D1D70" w:rsidRDefault="001D1D70" w:rsidP="001D1D70">
      <w:pPr>
        <w:numPr>
          <w:ilvl w:val="0"/>
          <w:numId w:val="15"/>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drop-outs late in the process</w:t>
      </w:r>
    </w:p>
    <w:p w14:paraId="6B6BCA83"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Completion failure is costly even when not a credit loss.</w:t>
      </w:r>
    </w:p>
    <w:p w14:paraId="214500A6"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Improving completion probability reduces:</w:t>
      </w:r>
    </w:p>
    <w:p w14:paraId="6F3699EC" w14:textId="77777777" w:rsidR="001D1D70" w:rsidRPr="001D1D70" w:rsidRDefault="001D1D70" w:rsidP="001D1D70">
      <w:pPr>
        <w:numPr>
          <w:ilvl w:val="0"/>
          <w:numId w:val="16"/>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wasted underwriting effort</w:t>
      </w:r>
    </w:p>
    <w:p w14:paraId="1CBBE6BA" w14:textId="77777777" w:rsidR="001D1D70" w:rsidRPr="001D1D70" w:rsidRDefault="001D1D70" w:rsidP="001D1D70">
      <w:pPr>
        <w:numPr>
          <w:ilvl w:val="0"/>
          <w:numId w:val="16"/>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pipeline volatility</w:t>
      </w:r>
    </w:p>
    <w:p w14:paraId="6F8F27F0" w14:textId="77777777" w:rsidR="001D1D70" w:rsidRPr="001D1D70" w:rsidRDefault="001D1D70" w:rsidP="001D1D70">
      <w:pPr>
        <w:numPr>
          <w:ilvl w:val="0"/>
          <w:numId w:val="16"/>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reputational friction with brokers</w:t>
      </w:r>
    </w:p>
    <w:p w14:paraId="61FC0F22" w14:textId="77777777" w:rsidR="001D1D70" w:rsidRPr="001D1D70" w:rsidRDefault="001D1D70" w:rsidP="001D1D70">
      <w:pPr>
        <w:numPr>
          <w:ilvl w:val="0"/>
          <w:numId w:val="16"/>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administrative burden on service teams</w:t>
      </w:r>
    </w:p>
    <w:p w14:paraId="1DDD6964"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xml:space="preserve">Equitask is positioned as a </w:t>
      </w:r>
      <w:r w:rsidRPr="001D1D70">
        <w:rPr>
          <w:rFonts w:ascii="Times New Roman" w:eastAsia="Times New Roman" w:hAnsi="Times New Roman" w:cs="Times New Roman"/>
          <w:b/>
          <w:bCs/>
          <w:kern w:val="0"/>
          <w:lang w:eastAsia="en-GB"/>
          <w14:ligatures w14:val="none"/>
        </w:rPr>
        <w:t>completion infrastructure partner</w:t>
      </w:r>
      <w:r w:rsidRPr="001D1D70">
        <w:rPr>
          <w:rFonts w:ascii="Times New Roman" w:eastAsia="Times New Roman" w:hAnsi="Times New Roman" w:cs="Times New Roman"/>
          <w:kern w:val="0"/>
          <w:lang w:eastAsia="en-GB"/>
          <w14:ligatures w14:val="none"/>
        </w:rPr>
        <w:t xml:space="preserve">—a function that lenders do not typically provide </w:t>
      </w:r>
      <w:proofErr w:type="gramStart"/>
      <w:r w:rsidRPr="001D1D70">
        <w:rPr>
          <w:rFonts w:ascii="Times New Roman" w:eastAsia="Times New Roman" w:hAnsi="Times New Roman" w:cs="Times New Roman"/>
          <w:kern w:val="0"/>
          <w:lang w:eastAsia="en-GB"/>
          <w14:ligatures w14:val="none"/>
        </w:rPr>
        <w:t>themselves, yet</w:t>
      </w:r>
      <w:proofErr w:type="gramEnd"/>
      <w:r w:rsidRPr="001D1D70">
        <w:rPr>
          <w:rFonts w:ascii="Times New Roman" w:eastAsia="Times New Roman" w:hAnsi="Times New Roman" w:cs="Times New Roman"/>
          <w:kern w:val="0"/>
          <w:lang w:eastAsia="en-GB"/>
          <w14:ligatures w14:val="none"/>
        </w:rPr>
        <w:t xml:space="preserve"> suffer the consequences when it fails.</w:t>
      </w:r>
    </w:p>
    <w:p w14:paraId="5220D33B"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265F5DFD">
          <v:rect id="_x0000_i1035" style="width:0;height:1.5pt" o:hralign="center" o:hrstd="t" o:hr="t" fillcolor="#a0a0a0" stroked="f"/>
        </w:pict>
      </w:r>
    </w:p>
    <w:p w14:paraId="50545739"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2.6 Why estate agents should care: incentives and throughput economics</w:t>
      </w:r>
    </w:p>
    <w:p w14:paraId="4EA308E9"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Traditional estate agency economics depend on:</w:t>
      </w:r>
    </w:p>
    <w:p w14:paraId="5F99BF5D" w14:textId="77777777" w:rsidR="001D1D70" w:rsidRPr="001D1D70" w:rsidRDefault="001D1D70" w:rsidP="001D1D70">
      <w:pPr>
        <w:numPr>
          <w:ilvl w:val="0"/>
          <w:numId w:val="17"/>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instructions</w:t>
      </w:r>
    </w:p>
    <w:p w14:paraId="284F4221" w14:textId="77777777" w:rsidR="001D1D70" w:rsidRPr="001D1D70" w:rsidRDefault="001D1D70" w:rsidP="001D1D70">
      <w:pPr>
        <w:numPr>
          <w:ilvl w:val="0"/>
          <w:numId w:val="17"/>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conversion to exchanged contracts</w:t>
      </w:r>
    </w:p>
    <w:p w14:paraId="03A8C2AF" w14:textId="77777777" w:rsidR="001D1D70" w:rsidRPr="001D1D70" w:rsidRDefault="001D1D70" w:rsidP="001D1D70">
      <w:pPr>
        <w:numPr>
          <w:ilvl w:val="0"/>
          <w:numId w:val="17"/>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completion</w:t>
      </w:r>
    </w:p>
    <w:p w14:paraId="7C416D1E" w14:textId="77777777" w:rsidR="001D1D70" w:rsidRPr="001D1D70" w:rsidRDefault="001D1D70" w:rsidP="001D1D70">
      <w:pPr>
        <w:numPr>
          <w:ilvl w:val="0"/>
          <w:numId w:val="17"/>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time-to-cash</w:t>
      </w:r>
    </w:p>
    <w:p w14:paraId="750404EB"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In a chain market, agents can do everything “right” and still lose commission due to chain collapse outside their control. Equitask offers a mechanism that agents can credibly present as:</w:t>
      </w:r>
    </w:p>
    <w:p w14:paraId="363D904D" w14:textId="77777777" w:rsidR="001D1D70" w:rsidRPr="001D1D70" w:rsidRDefault="001D1D70" w:rsidP="001D1D70">
      <w:pPr>
        <w:numPr>
          <w:ilvl w:val="0"/>
          <w:numId w:val="18"/>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improving completion probability</w:t>
      </w:r>
    </w:p>
    <w:p w14:paraId="72D5A739" w14:textId="77777777" w:rsidR="001D1D70" w:rsidRPr="001D1D70" w:rsidRDefault="001D1D70" w:rsidP="001D1D70">
      <w:pPr>
        <w:numPr>
          <w:ilvl w:val="0"/>
          <w:numId w:val="18"/>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increasing speed</w:t>
      </w:r>
    </w:p>
    <w:p w14:paraId="097D19F7" w14:textId="77777777" w:rsidR="001D1D70" w:rsidRPr="001D1D70" w:rsidRDefault="001D1D70" w:rsidP="001D1D70">
      <w:pPr>
        <w:numPr>
          <w:ilvl w:val="0"/>
          <w:numId w:val="18"/>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reducing renegotiation risk</w:t>
      </w:r>
    </w:p>
    <w:p w14:paraId="1F59CDB5" w14:textId="77777777" w:rsidR="001D1D70" w:rsidRPr="001D1D70" w:rsidRDefault="001D1D70" w:rsidP="001D1D70">
      <w:pPr>
        <w:numPr>
          <w:ilvl w:val="0"/>
          <w:numId w:val="18"/>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stabilising conversion rates</w:t>
      </w:r>
    </w:p>
    <w:p w14:paraId="53355C57"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This is particularly valuable in flatter or uncertain markets, when:</w:t>
      </w:r>
    </w:p>
    <w:p w14:paraId="4124494D" w14:textId="77777777" w:rsidR="001D1D70" w:rsidRPr="001D1D70" w:rsidRDefault="001D1D70" w:rsidP="001D1D70">
      <w:pPr>
        <w:numPr>
          <w:ilvl w:val="0"/>
          <w:numId w:val="19"/>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cash buyers become more selective</w:t>
      </w:r>
    </w:p>
    <w:p w14:paraId="281CE4B1" w14:textId="77777777" w:rsidR="001D1D70" w:rsidRPr="001D1D70" w:rsidRDefault="001D1D70" w:rsidP="001D1D70">
      <w:pPr>
        <w:numPr>
          <w:ilvl w:val="0"/>
          <w:numId w:val="19"/>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sellers resist discounting</w:t>
      </w:r>
    </w:p>
    <w:p w14:paraId="777E2C58" w14:textId="77777777" w:rsidR="001D1D70" w:rsidRPr="001D1D70" w:rsidRDefault="001D1D70" w:rsidP="001D1D70">
      <w:pPr>
        <w:numPr>
          <w:ilvl w:val="0"/>
          <w:numId w:val="19"/>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fall-through risk rises</w:t>
      </w:r>
    </w:p>
    <w:p w14:paraId="3E782833"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Equitask gives agents a new tool that is not simply “reduce price.”</w:t>
      </w:r>
    </w:p>
    <w:p w14:paraId="22AB0CAA"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lastRenderedPageBreak/>
        <w:t xml:space="preserve">That matters because price reduction is often a blunt instrument: it can create regret, delay decisions, and signal weakness. A pledge mechanism is a </w:t>
      </w:r>
      <w:r w:rsidRPr="001D1D70">
        <w:rPr>
          <w:rFonts w:ascii="Times New Roman" w:eastAsia="Times New Roman" w:hAnsi="Times New Roman" w:cs="Times New Roman"/>
          <w:b/>
          <w:bCs/>
          <w:kern w:val="0"/>
          <w:lang w:eastAsia="en-GB"/>
          <w14:ligatures w14:val="none"/>
        </w:rPr>
        <w:t>controlled, conditional</w:t>
      </w:r>
      <w:r w:rsidRPr="001D1D70">
        <w:rPr>
          <w:rFonts w:ascii="Times New Roman" w:eastAsia="Times New Roman" w:hAnsi="Times New Roman" w:cs="Times New Roman"/>
          <w:kern w:val="0"/>
          <w:lang w:eastAsia="en-GB"/>
          <w14:ligatures w14:val="none"/>
        </w:rPr>
        <w:t xml:space="preserve"> contribution that is only executed upon completion, and only from proceeds.</w:t>
      </w:r>
    </w:p>
    <w:p w14:paraId="17118AF6"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33A57E5D">
          <v:rect id="_x0000_i1036" style="width:0;height:1.5pt" o:hralign="center" o:hrstd="t" o:hr="t" fillcolor="#a0a0a0" stroked="f"/>
        </w:pict>
      </w:r>
    </w:p>
    <w:p w14:paraId="170CB17F"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2.7 The system’s behavioural logic: why vendors might pledge rather than discount</w:t>
      </w:r>
    </w:p>
    <w:p w14:paraId="5D021C78"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At first glance, vendor pledging can sound altruistic. It is not positioned that way.</w:t>
      </w:r>
    </w:p>
    <w:p w14:paraId="350AFE70"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xml:space="preserve">It is positioned as </w:t>
      </w:r>
      <w:r w:rsidRPr="001D1D70">
        <w:rPr>
          <w:rFonts w:ascii="Times New Roman" w:eastAsia="Times New Roman" w:hAnsi="Times New Roman" w:cs="Times New Roman"/>
          <w:b/>
          <w:bCs/>
          <w:kern w:val="0"/>
          <w:lang w:eastAsia="en-GB"/>
          <w14:ligatures w14:val="none"/>
        </w:rPr>
        <w:t>self-interested execution optimisation</w:t>
      </w:r>
      <w:r w:rsidRPr="001D1D70">
        <w:rPr>
          <w:rFonts w:ascii="Times New Roman" w:eastAsia="Times New Roman" w:hAnsi="Times New Roman" w:cs="Times New Roman"/>
          <w:kern w:val="0"/>
          <w:lang w:eastAsia="en-GB"/>
          <w14:ligatures w14:val="none"/>
        </w:rPr>
        <w:t>.</w:t>
      </w:r>
    </w:p>
    <w:p w14:paraId="01CFD62C"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Vendors already incur substantial transaction costs:</w:t>
      </w:r>
    </w:p>
    <w:p w14:paraId="1D581467" w14:textId="77777777" w:rsidR="001D1D70" w:rsidRPr="001D1D70" w:rsidRDefault="001D1D70" w:rsidP="001D1D70">
      <w:pPr>
        <w:numPr>
          <w:ilvl w:val="0"/>
          <w:numId w:val="2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estate agency fees</w:t>
      </w:r>
    </w:p>
    <w:p w14:paraId="571372A9" w14:textId="77777777" w:rsidR="001D1D70" w:rsidRPr="001D1D70" w:rsidRDefault="001D1D70" w:rsidP="001D1D70">
      <w:pPr>
        <w:numPr>
          <w:ilvl w:val="0"/>
          <w:numId w:val="2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conveyancing</w:t>
      </w:r>
    </w:p>
    <w:p w14:paraId="20229390" w14:textId="77777777" w:rsidR="001D1D70" w:rsidRPr="001D1D70" w:rsidRDefault="001D1D70" w:rsidP="001D1D70">
      <w:pPr>
        <w:numPr>
          <w:ilvl w:val="0"/>
          <w:numId w:val="2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surveys (occasionally)</w:t>
      </w:r>
    </w:p>
    <w:p w14:paraId="6983D0CE" w14:textId="77777777" w:rsidR="001D1D70" w:rsidRPr="001D1D70" w:rsidRDefault="001D1D70" w:rsidP="001D1D70">
      <w:pPr>
        <w:numPr>
          <w:ilvl w:val="0"/>
          <w:numId w:val="2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moving costs</w:t>
      </w:r>
    </w:p>
    <w:p w14:paraId="00EE5258" w14:textId="77777777" w:rsidR="001D1D70" w:rsidRPr="001D1D70" w:rsidRDefault="001D1D70" w:rsidP="001D1D70">
      <w:pPr>
        <w:numPr>
          <w:ilvl w:val="0"/>
          <w:numId w:val="2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bridging costs in rare cases</w:t>
      </w:r>
    </w:p>
    <w:p w14:paraId="51D9B5D6" w14:textId="77777777" w:rsidR="001D1D70" w:rsidRPr="001D1D70" w:rsidRDefault="001D1D70" w:rsidP="001D1D70">
      <w:pPr>
        <w:numPr>
          <w:ilvl w:val="0"/>
          <w:numId w:val="2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opportunity cost of delays</w:t>
      </w:r>
    </w:p>
    <w:p w14:paraId="2821B19B"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Many vendors also suffer from:</w:t>
      </w:r>
    </w:p>
    <w:p w14:paraId="2FA7449A" w14:textId="77777777" w:rsidR="001D1D70" w:rsidRPr="001D1D70" w:rsidRDefault="001D1D70" w:rsidP="001D1D70">
      <w:pPr>
        <w:numPr>
          <w:ilvl w:val="0"/>
          <w:numId w:val="21"/>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repeated aborted sales</w:t>
      </w:r>
    </w:p>
    <w:p w14:paraId="3EFF91C0" w14:textId="77777777" w:rsidR="001D1D70" w:rsidRPr="001D1D70" w:rsidRDefault="001D1D70" w:rsidP="001D1D70">
      <w:pPr>
        <w:numPr>
          <w:ilvl w:val="0"/>
          <w:numId w:val="21"/>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w:t>
      </w:r>
      <w:proofErr w:type="gramStart"/>
      <w:r w:rsidRPr="001D1D70">
        <w:rPr>
          <w:rFonts w:ascii="Times New Roman" w:eastAsia="Times New Roman" w:hAnsi="Times New Roman" w:cs="Times New Roman"/>
          <w:kern w:val="0"/>
          <w:lang w:eastAsia="en-GB"/>
          <w14:ligatures w14:val="none"/>
        </w:rPr>
        <w:t>chain</w:t>
      </w:r>
      <w:proofErr w:type="gramEnd"/>
      <w:r w:rsidRPr="001D1D70">
        <w:rPr>
          <w:rFonts w:ascii="Times New Roman" w:eastAsia="Times New Roman" w:hAnsi="Times New Roman" w:cs="Times New Roman"/>
          <w:kern w:val="0"/>
          <w:lang w:eastAsia="en-GB"/>
          <w14:ligatures w14:val="none"/>
        </w:rPr>
        <w:t xml:space="preserve"> fatigue”</w:t>
      </w:r>
    </w:p>
    <w:p w14:paraId="6D87495D" w14:textId="77777777" w:rsidR="001D1D70" w:rsidRPr="001D1D70" w:rsidRDefault="001D1D70" w:rsidP="001D1D70">
      <w:pPr>
        <w:numPr>
          <w:ilvl w:val="0"/>
          <w:numId w:val="21"/>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time loss that risks onward purchase failure</w:t>
      </w:r>
    </w:p>
    <w:p w14:paraId="7A167416"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Discounting can be economically irrational because it:</w:t>
      </w:r>
    </w:p>
    <w:p w14:paraId="4A706135" w14:textId="77777777" w:rsidR="001D1D70" w:rsidRPr="001D1D70" w:rsidRDefault="001D1D70" w:rsidP="001D1D70">
      <w:pPr>
        <w:numPr>
          <w:ilvl w:val="0"/>
          <w:numId w:val="22"/>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permanently reduces price</w:t>
      </w:r>
    </w:p>
    <w:p w14:paraId="544E19C6" w14:textId="77777777" w:rsidR="001D1D70" w:rsidRPr="001D1D70" w:rsidRDefault="001D1D70" w:rsidP="001D1D70">
      <w:pPr>
        <w:numPr>
          <w:ilvl w:val="0"/>
          <w:numId w:val="22"/>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benefits the buyer but does not guarantee completion</w:t>
      </w:r>
    </w:p>
    <w:p w14:paraId="533FB3DE" w14:textId="77777777" w:rsidR="001D1D70" w:rsidRPr="001D1D70" w:rsidRDefault="001D1D70" w:rsidP="001D1D70">
      <w:pPr>
        <w:numPr>
          <w:ilvl w:val="0"/>
          <w:numId w:val="22"/>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can trigger renegotiation later</w:t>
      </w:r>
    </w:p>
    <w:p w14:paraId="4DE43DEA" w14:textId="77777777" w:rsidR="001D1D70" w:rsidRPr="001D1D70" w:rsidRDefault="001D1D70" w:rsidP="001D1D70">
      <w:pPr>
        <w:numPr>
          <w:ilvl w:val="0"/>
          <w:numId w:val="22"/>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may still leave the buyer deposit-constrained if the issue is liquidity rather than price</w:t>
      </w:r>
    </w:p>
    <w:p w14:paraId="482813EC"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A pledge, by contrast:</w:t>
      </w:r>
    </w:p>
    <w:p w14:paraId="44911D60" w14:textId="77777777" w:rsidR="001D1D70" w:rsidRPr="001D1D70" w:rsidRDefault="001D1D70" w:rsidP="001D1D70">
      <w:pPr>
        <w:numPr>
          <w:ilvl w:val="0"/>
          <w:numId w:val="23"/>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is conditional on completion</w:t>
      </w:r>
    </w:p>
    <w:p w14:paraId="0E20C126" w14:textId="77777777" w:rsidR="001D1D70" w:rsidRPr="001D1D70" w:rsidRDefault="001D1D70" w:rsidP="001D1D70">
      <w:pPr>
        <w:numPr>
          <w:ilvl w:val="0"/>
          <w:numId w:val="23"/>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is paid from proceeds (not upfront cash)</w:t>
      </w:r>
    </w:p>
    <w:p w14:paraId="199E770B" w14:textId="77777777" w:rsidR="001D1D70" w:rsidRPr="001D1D70" w:rsidRDefault="001D1D70" w:rsidP="001D1D70">
      <w:pPr>
        <w:numPr>
          <w:ilvl w:val="0"/>
          <w:numId w:val="23"/>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can be structured proportionately and capped</w:t>
      </w:r>
    </w:p>
    <w:p w14:paraId="6F49A939" w14:textId="77777777" w:rsidR="001D1D70" w:rsidRPr="001D1D70" w:rsidRDefault="001D1D70" w:rsidP="001D1D70">
      <w:pPr>
        <w:numPr>
          <w:ilvl w:val="0"/>
          <w:numId w:val="23"/>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improves chain stability and speed</w:t>
      </w:r>
    </w:p>
    <w:p w14:paraId="77EDF3CD" w14:textId="77777777" w:rsidR="001D1D70" w:rsidRPr="001D1D70" w:rsidRDefault="001D1D70" w:rsidP="001D1D70">
      <w:pPr>
        <w:numPr>
          <w:ilvl w:val="0"/>
          <w:numId w:val="23"/>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reduces the probability of abortive repeated costs</w:t>
      </w:r>
    </w:p>
    <w:p w14:paraId="7EAF08AA"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Equitask frames pledging as a rational vendor strategy:</w:t>
      </w:r>
      <w:r w:rsidRPr="001D1D70">
        <w:rPr>
          <w:rFonts w:ascii="Times New Roman" w:eastAsia="Times New Roman" w:hAnsi="Times New Roman" w:cs="Times New Roman"/>
          <w:kern w:val="0"/>
          <w:lang w:eastAsia="en-GB"/>
          <w14:ligatures w14:val="none"/>
        </w:rPr>
        <w:br/>
      </w:r>
      <w:r w:rsidRPr="001D1D70">
        <w:rPr>
          <w:rFonts w:ascii="Times New Roman" w:eastAsia="Times New Roman" w:hAnsi="Times New Roman" w:cs="Times New Roman"/>
          <w:b/>
          <w:bCs/>
          <w:kern w:val="0"/>
          <w:lang w:eastAsia="en-GB"/>
          <w14:ligatures w14:val="none"/>
        </w:rPr>
        <w:t>“a small conditional pledge to protect a large asset sale.”</w:t>
      </w:r>
    </w:p>
    <w:p w14:paraId="1BEC5214"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6EED8C40">
          <v:rect id="_x0000_i1037" style="width:0;height:1.5pt" o:hralign="center" o:hrstd="t" o:hr="t" fillcolor="#a0a0a0" stroked="f"/>
        </w:pict>
      </w:r>
    </w:p>
    <w:p w14:paraId="54158788"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lastRenderedPageBreak/>
        <w:t>2.8 Why now: the “window” argument</w:t>
      </w:r>
    </w:p>
    <w:p w14:paraId="58FD4412"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reason this can be introduced now, with institutional credibility, is a convergence of forces:</w:t>
      </w:r>
    </w:p>
    <w:p w14:paraId="07295450" w14:textId="77777777" w:rsidR="001D1D70" w:rsidRPr="001D1D70" w:rsidRDefault="001D1D70" w:rsidP="001D1D70">
      <w:pPr>
        <w:numPr>
          <w:ilvl w:val="0"/>
          <w:numId w:val="24"/>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b/>
          <w:bCs/>
          <w:kern w:val="0"/>
          <w:lang w:eastAsia="en-GB"/>
          <w14:ligatures w14:val="none"/>
        </w:rPr>
        <w:t>Higher rates and tighter affordability</w:t>
      </w:r>
      <w:r w:rsidRPr="001D1D70">
        <w:rPr>
          <w:rFonts w:ascii="Times New Roman" w:eastAsia="Times New Roman" w:hAnsi="Times New Roman" w:cs="Times New Roman"/>
          <w:kern w:val="0"/>
          <w:lang w:eastAsia="en-GB"/>
          <w14:ligatures w14:val="none"/>
        </w:rPr>
        <w:br/>
        <w:t>More buyers can pass affordability tests but struggle with deposit liquidity. Timing friction is amplified.</w:t>
      </w:r>
    </w:p>
    <w:p w14:paraId="57943882" w14:textId="77777777" w:rsidR="001D1D70" w:rsidRPr="001D1D70" w:rsidRDefault="001D1D70" w:rsidP="001D1D70">
      <w:pPr>
        <w:numPr>
          <w:ilvl w:val="0"/>
          <w:numId w:val="24"/>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b/>
          <w:bCs/>
          <w:kern w:val="0"/>
          <w:lang w:eastAsia="en-GB"/>
          <w14:ligatures w14:val="none"/>
        </w:rPr>
        <w:t>Slower markets increase fall-through pain</w:t>
      </w:r>
      <w:r w:rsidRPr="001D1D70">
        <w:rPr>
          <w:rFonts w:ascii="Times New Roman" w:eastAsia="Times New Roman" w:hAnsi="Times New Roman" w:cs="Times New Roman"/>
          <w:kern w:val="0"/>
          <w:lang w:eastAsia="en-GB"/>
          <w14:ligatures w14:val="none"/>
        </w:rPr>
        <w:br/>
        <w:t>When markets are rising quickly, errors are forgiven; in stable markets, collapse is costly and frequent.</w:t>
      </w:r>
    </w:p>
    <w:p w14:paraId="6C48BCF3" w14:textId="77777777" w:rsidR="001D1D70" w:rsidRPr="001D1D70" w:rsidRDefault="001D1D70" w:rsidP="001D1D70">
      <w:pPr>
        <w:numPr>
          <w:ilvl w:val="0"/>
          <w:numId w:val="24"/>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b/>
          <w:bCs/>
          <w:kern w:val="0"/>
          <w:lang w:eastAsia="en-GB"/>
          <w14:ligatures w14:val="none"/>
        </w:rPr>
        <w:t>Public fatigue with inflationary interventions</w:t>
      </w:r>
      <w:r w:rsidRPr="001D1D70">
        <w:rPr>
          <w:rFonts w:ascii="Times New Roman" w:eastAsia="Times New Roman" w:hAnsi="Times New Roman" w:cs="Times New Roman"/>
          <w:kern w:val="0"/>
          <w:lang w:eastAsia="en-GB"/>
          <w14:ligatures w14:val="none"/>
        </w:rPr>
        <w:br/>
        <w:t>There is increasing political and institutional preference for mechanisms that improve efficiency without pushing prices up.</w:t>
      </w:r>
    </w:p>
    <w:p w14:paraId="3D859B6E" w14:textId="77777777" w:rsidR="001D1D70" w:rsidRPr="001D1D70" w:rsidRDefault="001D1D70" w:rsidP="001D1D70">
      <w:pPr>
        <w:numPr>
          <w:ilvl w:val="0"/>
          <w:numId w:val="24"/>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b/>
          <w:bCs/>
          <w:kern w:val="0"/>
          <w:lang w:eastAsia="en-GB"/>
          <w14:ligatures w14:val="none"/>
        </w:rPr>
        <w:t>Digital readiness and coordination capacity</w:t>
      </w:r>
      <w:r w:rsidRPr="001D1D70">
        <w:rPr>
          <w:rFonts w:ascii="Times New Roman" w:eastAsia="Times New Roman" w:hAnsi="Times New Roman" w:cs="Times New Roman"/>
          <w:kern w:val="0"/>
          <w:lang w:eastAsia="en-GB"/>
          <w14:ligatures w14:val="none"/>
        </w:rPr>
        <w:br/>
        <w:t>The market is now capable of workflow tracking, compliance logging and structured undertakings at scale—enabling a credible Chain Management System (CMS).</w:t>
      </w:r>
    </w:p>
    <w:p w14:paraId="49A8AD31"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Equitask is designed as a private infrastructure upgrade that fits this window.</w:t>
      </w:r>
    </w:p>
    <w:p w14:paraId="67090FA8"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2A2A649E">
          <v:rect id="_x0000_i1038" style="width:0;height:1.5pt" o:hralign="center" o:hrstd="t" o:hr="t" fillcolor="#a0a0a0" stroked="f"/>
        </w:pict>
      </w:r>
    </w:p>
    <w:p w14:paraId="61AA9E95"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2.9 Baseline assumptions used consistently across the plan</w:t>
      </w:r>
    </w:p>
    <w:p w14:paraId="6992B250"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To maintain internal consistency throughout this business plan:</w:t>
      </w:r>
    </w:p>
    <w:p w14:paraId="3BCF8E64" w14:textId="77777777" w:rsidR="001D1D70" w:rsidRPr="001D1D70" w:rsidRDefault="001D1D70" w:rsidP="001D1D70">
      <w:pPr>
        <w:numPr>
          <w:ilvl w:val="0"/>
          <w:numId w:val="25"/>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xml:space="preserve">Baseline average UK house price used for modelling: </w:t>
      </w:r>
      <w:r w:rsidRPr="001D1D70">
        <w:rPr>
          <w:rFonts w:ascii="Times New Roman" w:eastAsia="Times New Roman" w:hAnsi="Times New Roman" w:cs="Times New Roman"/>
          <w:b/>
          <w:bCs/>
          <w:kern w:val="0"/>
          <w:lang w:eastAsia="en-GB"/>
          <w14:ligatures w14:val="none"/>
        </w:rPr>
        <w:t>£280,000</w:t>
      </w:r>
    </w:p>
    <w:p w14:paraId="24965850" w14:textId="77777777" w:rsidR="001D1D70" w:rsidRPr="001D1D70" w:rsidRDefault="001D1D70" w:rsidP="001D1D70">
      <w:pPr>
        <w:numPr>
          <w:ilvl w:val="0"/>
          <w:numId w:val="25"/>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xml:space="preserve">Baseline mortgage structure: </w:t>
      </w:r>
      <w:r w:rsidRPr="001D1D70">
        <w:rPr>
          <w:rFonts w:ascii="Times New Roman" w:eastAsia="Times New Roman" w:hAnsi="Times New Roman" w:cs="Times New Roman"/>
          <w:b/>
          <w:bCs/>
          <w:kern w:val="0"/>
          <w:lang w:eastAsia="en-GB"/>
          <w14:ligatures w14:val="none"/>
        </w:rPr>
        <w:t>80% LTV</w:t>
      </w:r>
      <w:r w:rsidRPr="001D1D70">
        <w:rPr>
          <w:rFonts w:ascii="Times New Roman" w:eastAsia="Times New Roman" w:hAnsi="Times New Roman" w:cs="Times New Roman"/>
          <w:kern w:val="0"/>
          <w:lang w:eastAsia="en-GB"/>
          <w14:ligatures w14:val="none"/>
        </w:rPr>
        <w:t xml:space="preserve"> where achievable and lender-approved</w:t>
      </w:r>
    </w:p>
    <w:p w14:paraId="36C6C191" w14:textId="77777777" w:rsidR="001D1D70" w:rsidRPr="001D1D70" w:rsidRDefault="001D1D70" w:rsidP="001D1D70">
      <w:pPr>
        <w:numPr>
          <w:ilvl w:val="0"/>
          <w:numId w:val="25"/>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xml:space="preserve">Arrangement fee baseline for modelling: </w:t>
      </w:r>
      <w:r w:rsidRPr="001D1D70">
        <w:rPr>
          <w:rFonts w:ascii="Times New Roman" w:eastAsia="Times New Roman" w:hAnsi="Times New Roman" w:cs="Times New Roman"/>
          <w:b/>
          <w:bCs/>
          <w:kern w:val="0"/>
          <w:lang w:eastAsia="en-GB"/>
          <w14:ligatures w14:val="none"/>
        </w:rPr>
        <w:t>2.0% (FTB-paid, separate from completion funds)</w:t>
      </w:r>
    </w:p>
    <w:p w14:paraId="01FC9C9D" w14:textId="77777777" w:rsidR="001D1D70" w:rsidRPr="001D1D70" w:rsidRDefault="001D1D70" w:rsidP="001D1D70">
      <w:pPr>
        <w:numPr>
          <w:ilvl w:val="0"/>
          <w:numId w:val="25"/>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xml:space="preserve">Secure Revolving Fund (SRF) illustrative deployment: </w:t>
      </w:r>
      <w:r w:rsidRPr="001D1D70">
        <w:rPr>
          <w:rFonts w:ascii="Times New Roman" w:eastAsia="Times New Roman" w:hAnsi="Times New Roman" w:cs="Times New Roman"/>
          <w:b/>
          <w:bCs/>
          <w:kern w:val="0"/>
          <w:lang w:eastAsia="en-GB"/>
          <w14:ligatures w14:val="none"/>
        </w:rPr>
        <w:t>£4.2m</w:t>
      </w:r>
      <w:r w:rsidRPr="001D1D70">
        <w:rPr>
          <w:rFonts w:ascii="Times New Roman" w:eastAsia="Times New Roman" w:hAnsi="Times New Roman" w:cs="Times New Roman"/>
          <w:kern w:val="0"/>
          <w:lang w:eastAsia="en-GB"/>
          <w14:ligatures w14:val="none"/>
        </w:rPr>
        <w:t xml:space="preserve"> within a </w:t>
      </w:r>
      <w:r w:rsidRPr="001D1D70">
        <w:rPr>
          <w:rFonts w:ascii="Times New Roman" w:eastAsia="Times New Roman" w:hAnsi="Times New Roman" w:cs="Times New Roman"/>
          <w:b/>
          <w:bCs/>
          <w:kern w:val="0"/>
          <w:lang w:eastAsia="en-GB"/>
          <w14:ligatures w14:val="none"/>
        </w:rPr>
        <w:t>£5m</w:t>
      </w:r>
      <w:r w:rsidRPr="001D1D70">
        <w:rPr>
          <w:rFonts w:ascii="Times New Roman" w:eastAsia="Times New Roman" w:hAnsi="Times New Roman" w:cs="Times New Roman"/>
          <w:kern w:val="0"/>
          <w:lang w:eastAsia="en-GB"/>
          <w14:ligatures w14:val="none"/>
        </w:rPr>
        <w:t xml:space="preserve"> raise</w:t>
      </w:r>
    </w:p>
    <w:p w14:paraId="5310EAB5" w14:textId="77777777" w:rsidR="001D1D70" w:rsidRPr="001D1D70" w:rsidRDefault="001D1D70" w:rsidP="001D1D70">
      <w:pPr>
        <w:numPr>
          <w:ilvl w:val="0"/>
          <w:numId w:val="25"/>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xml:space="preserve">Average exposure duration (base case): </w:t>
      </w:r>
      <w:r w:rsidRPr="001D1D70">
        <w:rPr>
          <w:rFonts w:ascii="Times New Roman" w:eastAsia="Times New Roman" w:hAnsi="Times New Roman" w:cs="Times New Roman"/>
          <w:b/>
          <w:bCs/>
          <w:kern w:val="0"/>
          <w:lang w:eastAsia="en-GB"/>
          <w14:ligatures w14:val="none"/>
        </w:rPr>
        <w:t>28 days</w:t>
      </w:r>
    </w:p>
    <w:p w14:paraId="4B08FA05"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Where alternative scenarios are presented (stress/optimistic), they are explicitly labelled.</w:t>
      </w:r>
    </w:p>
    <w:p w14:paraId="326C819C"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3762D47F">
          <v:rect id="_x0000_i1039" style="width:0;height:1.5pt" o:hralign="center" o:hrstd="t" o:hr="t" fillcolor="#a0a0a0" stroked="f"/>
        </w:pict>
      </w:r>
    </w:p>
    <w:p w14:paraId="07B517D0"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2.10 Summary: what this section establishes for an institutional reader</w:t>
      </w:r>
    </w:p>
    <w:p w14:paraId="495F4DBE"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This section establishes the foundation for the rest of the plan:</w:t>
      </w:r>
    </w:p>
    <w:p w14:paraId="6836614A" w14:textId="77777777" w:rsidR="001D1D70" w:rsidRPr="001D1D70" w:rsidRDefault="001D1D70" w:rsidP="001D1D70">
      <w:pPr>
        <w:numPr>
          <w:ilvl w:val="0"/>
          <w:numId w:val="26"/>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market failure is execution and sequencing, not insufficient demand</w:t>
      </w:r>
    </w:p>
    <w:p w14:paraId="093F49F9" w14:textId="77777777" w:rsidR="001D1D70" w:rsidRPr="001D1D70" w:rsidRDefault="001D1D70" w:rsidP="001D1D70">
      <w:pPr>
        <w:numPr>
          <w:ilvl w:val="0"/>
          <w:numId w:val="26"/>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Equitask’s intervention is non-inflationary by design</w:t>
      </w:r>
    </w:p>
    <w:p w14:paraId="5C05931F" w14:textId="77777777" w:rsidR="001D1D70" w:rsidRPr="001D1D70" w:rsidRDefault="001D1D70" w:rsidP="001D1D70">
      <w:pPr>
        <w:numPr>
          <w:ilvl w:val="0"/>
          <w:numId w:val="26"/>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model supports lender prudence by lowering effective LTV exposure and improving completion certainty</w:t>
      </w:r>
    </w:p>
    <w:p w14:paraId="5CE9F8E8" w14:textId="77777777" w:rsidR="001D1D70" w:rsidRPr="001D1D70" w:rsidRDefault="001D1D70" w:rsidP="001D1D70">
      <w:pPr>
        <w:numPr>
          <w:ilvl w:val="0"/>
          <w:numId w:val="26"/>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Vendors and agents have rational self-interest incentives to adopt</w:t>
      </w:r>
    </w:p>
    <w:p w14:paraId="16FEC4A9" w14:textId="77777777" w:rsidR="001D1D70" w:rsidRPr="001D1D70" w:rsidRDefault="001D1D70" w:rsidP="001D1D70">
      <w:pPr>
        <w:numPr>
          <w:ilvl w:val="0"/>
          <w:numId w:val="26"/>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lastRenderedPageBreak/>
        <w:t>The timing is favourable due to rate regime, market structure and fatigue with inflationary policy tools</w:t>
      </w:r>
    </w:p>
    <w:p w14:paraId="46CB3BD8" w14:textId="77777777" w:rsidR="001D1D70" w:rsidRPr="001D1D70" w:rsidRDefault="001D1D70" w:rsidP="001D1D70">
      <w:pPr>
        <w:numPr>
          <w:ilvl w:val="0"/>
          <w:numId w:val="26"/>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Key modelling baselines are set to prevent inconsistencies later</w:t>
      </w:r>
    </w:p>
    <w:p w14:paraId="3DD5E71E" w14:textId="77777777" w:rsidR="001D1D70" w:rsidRPr="001D1D70" w:rsidRDefault="001D1D70" w:rsidP="001D1D70">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14:ligatures w14:val="none"/>
        </w:rPr>
      </w:pPr>
      <w:r w:rsidRPr="001D1D70">
        <w:rPr>
          <w:rFonts w:ascii="Times New Roman" w:eastAsia="Times New Roman" w:hAnsi="Times New Roman" w:cs="Times New Roman"/>
          <w:b/>
          <w:bCs/>
          <w:kern w:val="36"/>
          <w:sz w:val="48"/>
          <w:szCs w:val="48"/>
          <w:lang w:eastAsia="en-GB"/>
          <w14:ligatures w14:val="none"/>
        </w:rPr>
        <w:t>3. Equitask Operating Model &amp; Transaction Mechanics</w:t>
      </w:r>
    </w:p>
    <w:p w14:paraId="52103187"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3.1 Overview of the operational model</w:t>
      </w:r>
    </w:p>
    <w:p w14:paraId="5248FAC2"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Equitask operates as a transaction infrastructure layer embedded within the existing residential conveyancing process. It does not replace estate agents, lenders, conveyancers, or surveyors. Instead, it coordinates capital sequencing between them in a controlled and transparent manner.</w:t>
      </w:r>
    </w:p>
    <w:p w14:paraId="54C8C1D6"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operational model rests on four core principles:</w:t>
      </w:r>
    </w:p>
    <w:p w14:paraId="34C11505" w14:textId="77777777" w:rsidR="001D1D70" w:rsidRPr="001D1D70" w:rsidRDefault="001D1D70" w:rsidP="001D1D70">
      <w:pPr>
        <w:numPr>
          <w:ilvl w:val="0"/>
          <w:numId w:val="27"/>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b/>
          <w:bCs/>
          <w:kern w:val="0"/>
          <w:lang w:eastAsia="en-GB"/>
          <w14:ligatures w14:val="none"/>
        </w:rPr>
        <w:t>Capital remains transaction-linked</w:t>
      </w:r>
    </w:p>
    <w:p w14:paraId="6E503855" w14:textId="77777777" w:rsidR="001D1D70" w:rsidRPr="001D1D70" w:rsidRDefault="001D1D70" w:rsidP="001D1D70">
      <w:pPr>
        <w:numPr>
          <w:ilvl w:val="0"/>
          <w:numId w:val="27"/>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b/>
          <w:bCs/>
          <w:kern w:val="0"/>
          <w:lang w:eastAsia="en-GB"/>
          <w14:ligatures w14:val="none"/>
        </w:rPr>
        <w:t>All movements occur under solicitor undertaking</w:t>
      </w:r>
    </w:p>
    <w:p w14:paraId="168DF4B7" w14:textId="77777777" w:rsidR="001D1D70" w:rsidRPr="001D1D70" w:rsidRDefault="001D1D70" w:rsidP="001D1D70">
      <w:pPr>
        <w:numPr>
          <w:ilvl w:val="0"/>
          <w:numId w:val="27"/>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b/>
          <w:bCs/>
          <w:kern w:val="0"/>
          <w:lang w:eastAsia="en-GB"/>
          <w14:ligatures w14:val="none"/>
        </w:rPr>
        <w:t>Exposure duration remains short</w:t>
      </w:r>
    </w:p>
    <w:p w14:paraId="5EF1D03E" w14:textId="77777777" w:rsidR="001D1D70" w:rsidRPr="001D1D70" w:rsidRDefault="001D1D70" w:rsidP="001D1D70">
      <w:pPr>
        <w:numPr>
          <w:ilvl w:val="0"/>
          <w:numId w:val="27"/>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b/>
          <w:bCs/>
          <w:kern w:val="0"/>
          <w:lang w:eastAsia="en-GB"/>
          <w14:ligatures w14:val="none"/>
        </w:rPr>
        <w:t>Mortgage underwriting remains entirely lender-controlled</w:t>
      </w:r>
    </w:p>
    <w:p w14:paraId="7DCECA76"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system is therefore deliberately conservative in legal structure and operational control.</w:t>
      </w:r>
    </w:p>
    <w:p w14:paraId="013A1F4F"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Equitask intervenes only after three conditions have already been satisfied:</w:t>
      </w:r>
    </w:p>
    <w:p w14:paraId="2DCFD8B7" w14:textId="77777777" w:rsidR="001D1D70" w:rsidRPr="001D1D70" w:rsidRDefault="001D1D70" w:rsidP="001D1D70">
      <w:pPr>
        <w:numPr>
          <w:ilvl w:val="0"/>
          <w:numId w:val="28"/>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a property price has been agreed</w:t>
      </w:r>
    </w:p>
    <w:p w14:paraId="19B9B51B" w14:textId="77777777" w:rsidR="001D1D70" w:rsidRPr="001D1D70" w:rsidRDefault="001D1D70" w:rsidP="001D1D70">
      <w:pPr>
        <w:numPr>
          <w:ilvl w:val="0"/>
          <w:numId w:val="28"/>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a mortgage lender has approved the borrower</w:t>
      </w:r>
    </w:p>
    <w:p w14:paraId="04659CE0" w14:textId="77777777" w:rsidR="001D1D70" w:rsidRPr="001D1D70" w:rsidRDefault="001D1D70" w:rsidP="001D1D70">
      <w:pPr>
        <w:numPr>
          <w:ilvl w:val="0"/>
          <w:numId w:val="28"/>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a valuation confirms the property value</w:t>
      </w:r>
    </w:p>
    <w:p w14:paraId="493FE0DA"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xml:space="preserve">Only at that stage is the transaction considered “economically viable but potentially </w:t>
      </w:r>
      <w:proofErr w:type="gramStart"/>
      <w:r w:rsidRPr="001D1D70">
        <w:rPr>
          <w:rFonts w:ascii="Times New Roman" w:eastAsia="Times New Roman" w:hAnsi="Times New Roman" w:cs="Times New Roman"/>
          <w:kern w:val="0"/>
          <w:lang w:eastAsia="en-GB"/>
          <w14:ligatures w14:val="none"/>
        </w:rPr>
        <w:t>liquidity-constrained</w:t>
      </w:r>
      <w:proofErr w:type="gramEnd"/>
      <w:r w:rsidRPr="001D1D70">
        <w:rPr>
          <w:rFonts w:ascii="Times New Roman" w:eastAsia="Times New Roman" w:hAnsi="Times New Roman" w:cs="Times New Roman"/>
          <w:kern w:val="0"/>
          <w:lang w:eastAsia="en-GB"/>
          <w14:ligatures w14:val="none"/>
        </w:rPr>
        <w:t>.”</w:t>
      </w:r>
    </w:p>
    <w:p w14:paraId="32A1F87B"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Equitask intervention addresses that liquidity constraint.</w:t>
      </w:r>
    </w:p>
    <w:p w14:paraId="0AC64A6C"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7BACE566">
          <v:rect id="_x0000_i1040" style="width:0;height:1.5pt" o:hralign="center" o:hrstd="t" o:hr="t" fillcolor="#a0a0a0" stroked="f"/>
        </w:pict>
      </w:r>
    </w:p>
    <w:p w14:paraId="7421CC80"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3.2 Typical property chain structure</w:t>
      </w:r>
    </w:p>
    <w:p w14:paraId="4FAF3E57"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A simplified UK housing chain may resemble the following structure: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9"/>
        <w:gridCol w:w="5108"/>
      </w:tblGrid>
      <w:tr w:rsidR="001D1D70" w:rsidRPr="001D1D70" w14:paraId="15AF7372" w14:textId="77777777">
        <w:trPr>
          <w:tblHeader/>
          <w:tblCellSpacing w:w="15" w:type="dxa"/>
        </w:trPr>
        <w:tc>
          <w:tcPr>
            <w:tcW w:w="0" w:type="auto"/>
            <w:vAlign w:val="center"/>
            <w:hideMark/>
          </w:tcPr>
          <w:p w14:paraId="10F7628E" w14:textId="77777777" w:rsidR="001D1D70" w:rsidRPr="001D1D70" w:rsidRDefault="001D1D70" w:rsidP="001D1D70">
            <w:pPr>
              <w:spacing w:after="0" w:line="240" w:lineRule="auto"/>
              <w:jc w:val="center"/>
              <w:rPr>
                <w:rFonts w:ascii="Times New Roman" w:eastAsia="Times New Roman" w:hAnsi="Times New Roman" w:cs="Times New Roman"/>
                <w:b/>
                <w:bCs/>
                <w:kern w:val="0"/>
                <w:lang w:eastAsia="en-GB"/>
                <w14:ligatures w14:val="none"/>
              </w:rPr>
            </w:pPr>
            <w:r w:rsidRPr="001D1D70">
              <w:rPr>
                <w:rFonts w:ascii="Times New Roman" w:eastAsia="Times New Roman" w:hAnsi="Times New Roman" w:cs="Times New Roman"/>
                <w:b/>
                <w:bCs/>
                <w:kern w:val="0"/>
                <w:lang w:eastAsia="en-GB"/>
                <w14:ligatures w14:val="none"/>
              </w:rPr>
              <w:t>Position in Chain</w:t>
            </w:r>
          </w:p>
        </w:tc>
        <w:tc>
          <w:tcPr>
            <w:tcW w:w="0" w:type="auto"/>
            <w:vAlign w:val="center"/>
            <w:hideMark/>
          </w:tcPr>
          <w:p w14:paraId="7D8C97FB" w14:textId="77777777" w:rsidR="001D1D70" w:rsidRPr="001D1D70" w:rsidRDefault="001D1D70" w:rsidP="001D1D70">
            <w:pPr>
              <w:spacing w:after="0" w:line="240" w:lineRule="auto"/>
              <w:jc w:val="center"/>
              <w:rPr>
                <w:rFonts w:ascii="Times New Roman" w:eastAsia="Times New Roman" w:hAnsi="Times New Roman" w:cs="Times New Roman"/>
                <w:b/>
                <w:bCs/>
                <w:kern w:val="0"/>
                <w:lang w:eastAsia="en-GB"/>
                <w14:ligatures w14:val="none"/>
              </w:rPr>
            </w:pPr>
            <w:r w:rsidRPr="001D1D70">
              <w:rPr>
                <w:rFonts w:ascii="Times New Roman" w:eastAsia="Times New Roman" w:hAnsi="Times New Roman" w:cs="Times New Roman"/>
                <w:b/>
                <w:bCs/>
                <w:kern w:val="0"/>
                <w:lang w:eastAsia="en-GB"/>
                <w14:ligatures w14:val="none"/>
              </w:rPr>
              <w:t>Role</w:t>
            </w:r>
          </w:p>
        </w:tc>
      </w:tr>
      <w:tr w:rsidR="001D1D70" w:rsidRPr="001D1D70" w14:paraId="4ADAAA0B" w14:textId="77777777">
        <w:trPr>
          <w:tblCellSpacing w:w="15" w:type="dxa"/>
        </w:trPr>
        <w:tc>
          <w:tcPr>
            <w:tcW w:w="0" w:type="auto"/>
            <w:vAlign w:val="center"/>
            <w:hideMark/>
          </w:tcPr>
          <w:p w14:paraId="06EC8840" w14:textId="77777777" w:rsidR="001D1D70" w:rsidRPr="001D1D70" w:rsidRDefault="001D1D70" w:rsidP="001D1D70">
            <w:pPr>
              <w:spacing w:after="0"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Buyer 1</w:t>
            </w:r>
          </w:p>
        </w:tc>
        <w:tc>
          <w:tcPr>
            <w:tcW w:w="0" w:type="auto"/>
            <w:vAlign w:val="center"/>
            <w:hideMark/>
          </w:tcPr>
          <w:p w14:paraId="3B33BCB1" w14:textId="77777777" w:rsidR="001D1D70" w:rsidRPr="001D1D70" w:rsidRDefault="001D1D70" w:rsidP="001D1D70">
            <w:pPr>
              <w:spacing w:after="0"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First Time Buyer</w:t>
            </w:r>
          </w:p>
        </w:tc>
      </w:tr>
      <w:tr w:rsidR="001D1D70" w:rsidRPr="001D1D70" w14:paraId="5841F2A0" w14:textId="77777777">
        <w:trPr>
          <w:tblCellSpacing w:w="15" w:type="dxa"/>
        </w:trPr>
        <w:tc>
          <w:tcPr>
            <w:tcW w:w="0" w:type="auto"/>
            <w:vAlign w:val="center"/>
            <w:hideMark/>
          </w:tcPr>
          <w:p w14:paraId="41BA365F" w14:textId="77777777" w:rsidR="001D1D70" w:rsidRPr="001D1D70" w:rsidRDefault="001D1D70" w:rsidP="001D1D70">
            <w:pPr>
              <w:spacing w:after="0"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Vendor 1</w:t>
            </w:r>
          </w:p>
        </w:tc>
        <w:tc>
          <w:tcPr>
            <w:tcW w:w="0" w:type="auto"/>
            <w:vAlign w:val="center"/>
            <w:hideMark/>
          </w:tcPr>
          <w:p w14:paraId="1FC4B434" w14:textId="77777777" w:rsidR="001D1D70" w:rsidRPr="001D1D70" w:rsidRDefault="001D1D70" w:rsidP="001D1D70">
            <w:pPr>
              <w:spacing w:after="0"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Selling property to Buyer 1, buying from Vendor 2</w:t>
            </w:r>
          </w:p>
        </w:tc>
      </w:tr>
      <w:tr w:rsidR="001D1D70" w:rsidRPr="001D1D70" w14:paraId="4F7A1396" w14:textId="77777777">
        <w:trPr>
          <w:tblCellSpacing w:w="15" w:type="dxa"/>
        </w:trPr>
        <w:tc>
          <w:tcPr>
            <w:tcW w:w="0" w:type="auto"/>
            <w:vAlign w:val="center"/>
            <w:hideMark/>
          </w:tcPr>
          <w:p w14:paraId="7505C5C1" w14:textId="77777777" w:rsidR="001D1D70" w:rsidRPr="001D1D70" w:rsidRDefault="001D1D70" w:rsidP="001D1D70">
            <w:pPr>
              <w:spacing w:after="0"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Vendor 2</w:t>
            </w:r>
          </w:p>
        </w:tc>
        <w:tc>
          <w:tcPr>
            <w:tcW w:w="0" w:type="auto"/>
            <w:vAlign w:val="center"/>
            <w:hideMark/>
          </w:tcPr>
          <w:p w14:paraId="798070F3" w14:textId="77777777" w:rsidR="001D1D70" w:rsidRPr="001D1D70" w:rsidRDefault="001D1D70" w:rsidP="001D1D70">
            <w:pPr>
              <w:spacing w:after="0"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Selling property to Vendor 1, buying from Vendor 3</w:t>
            </w:r>
          </w:p>
        </w:tc>
      </w:tr>
      <w:tr w:rsidR="001D1D70" w:rsidRPr="001D1D70" w14:paraId="1E7A6F3E" w14:textId="77777777">
        <w:trPr>
          <w:tblCellSpacing w:w="15" w:type="dxa"/>
        </w:trPr>
        <w:tc>
          <w:tcPr>
            <w:tcW w:w="0" w:type="auto"/>
            <w:vAlign w:val="center"/>
            <w:hideMark/>
          </w:tcPr>
          <w:p w14:paraId="194E3E55" w14:textId="77777777" w:rsidR="001D1D70" w:rsidRPr="001D1D70" w:rsidRDefault="001D1D70" w:rsidP="001D1D70">
            <w:pPr>
              <w:spacing w:after="0"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Vendor 3</w:t>
            </w:r>
          </w:p>
        </w:tc>
        <w:tc>
          <w:tcPr>
            <w:tcW w:w="0" w:type="auto"/>
            <w:vAlign w:val="center"/>
            <w:hideMark/>
          </w:tcPr>
          <w:p w14:paraId="69B9F860" w14:textId="77777777" w:rsidR="001D1D70" w:rsidRPr="001D1D70" w:rsidRDefault="001D1D70" w:rsidP="001D1D70">
            <w:pPr>
              <w:spacing w:after="0"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Selling property to Vendor 2</w:t>
            </w:r>
          </w:p>
        </w:tc>
      </w:tr>
      <w:tr w:rsidR="001D1D70" w:rsidRPr="001D1D70" w14:paraId="771BC2F3" w14:textId="77777777">
        <w:trPr>
          <w:tblCellSpacing w:w="15" w:type="dxa"/>
        </w:trPr>
        <w:tc>
          <w:tcPr>
            <w:tcW w:w="0" w:type="auto"/>
            <w:vAlign w:val="center"/>
            <w:hideMark/>
          </w:tcPr>
          <w:p w14:paraId="5A0A545F" w14:textId="77777777" w:rsidR="001D1D70" w:rsidRPr="001D1D70" w:rsidRDefault="001D1D70" w:rsidP="001D1D70">
            <w:pPr>
              <w:spacing w:after="0"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lastRenderedPageBreak/>
              <w:t>End of chain</w:t>
            </w:r>
          </w:p>
        </w:tc>
        <w:tc>
          <w:tcPr>
            <w:tcW w:w="0" w:type="auto"/>
            <w:vAlign w:val="center"/>
            <w:hideMark/>
          </w:tcPr>
          <w:p w14:paraId="595398DA" w14:textId="77777777" w:rsidR="001D1D70" w:rsidRPr="001D1D70" w:rsidRDefault="001D1D70" w:rsidP="001D1D70">
            <w:pPr>
              <w:spacing w:after="0"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Developer or vacant possession property</w:t>
            </w:r>
          </w:p>
        </w:tc>
      </w:tr>
    </w:tbl>
    <w:p w14:paraId="7F12E9B9"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Each transaction requires completion funds to arrive simultaneously.</w:t>
      </w:r>
    </w:p>
    <w:p w14:paraId="139D4B61"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However, the funds themselves are released sequentially through the legal completion process.</w:t>
      </w:r>
    </w:p>
    <w:p w14:paraId="146194BE"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This creates the structural fragility.</w:t>
      </w:r>
    </w:p>
    <w:p w14:paraId="7E9401F4"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Equitask provides temporary liquidity that ensures the deposit requirement at the base of the chain can be satisfied without waiting for upstream completion.</w:t>
      </w:r>
    </w:p>
    <w:p w14:paraId="0F1BF20B"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32E96534">
          <v:rect id="_x0000_i1041" style="width:0;height:1.5pt" o:hralign="center" o:hrstd="t" o:hr="t" fillcolor="#a0a0a0" stroked="f"/>
        </w:pict>
      </w:r>
    </w:p>
    <w:p w14:paraId="3E2141F9"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3.3 The vendor pledge mechanism</w:t>
      </w:r>
    </w:p>
    <w:p w14:paraId="1CECCD38"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xml:space="preserve">The central behavioural innovation within Equitask is the </w:t>
      </w:r>
      <w:r w:rsidRPr="001D1D70">
        <w:rPr>
          <w:rFonts w:ascii="Times New Roman" w:eastAsia="Times New Roman" w:hAnsi="Times New Roman" w:cs="Times New Roman"/>
          <w:b/>
          <w:bCs/>
          <w:kern w:val="0"/>
          <w:lang w:eastAsia="en-GB"/>
          <w14:ligatures w14:val="none"/>
        </w:rPr>
        <w:t>vendor equity pledge</w:t>
      </w:r>
      <w:r w:rsidRPr="001D1D70">
        <w:rPr>
          <w:rFonts w:ascii="Times New Roman" w:eastAsia="Times New Roman" w:hAnsi="Times New Roman" w:cs="Times New Roman"/>
          <w:kern w:val="0"/>
          <w:lang w:eastAsia="en-GB"/>
          <w14:ligatures w14:val="none"/>
        </w:rPr>
        <w:t>.</w:t>
      </w:r>
    </w:p>
    <w:p w14:paraId="43899611"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xml:space="preserve">Rather than discounting sale price </w:t>
      </w:r>
      <w:proofErr w:type="gramStart"/>
      <w:r w:rsidRPr="001D1D70">
        <w:rPr>
          <w:rFonts w:ascii="Times New Roman" w:eastAsia="Times New Roman" w:hAnsi="Times New Roman" w:cs="Times New Roman"/>
          <w:kern w:val="0"/>
          <w:lang w:eastAsia="en-GB"/>
          <w14:ligatures w14:val="none"/>
        </w:rPr>
        <w:t>in order to</w:t>
      </w:r>
      <w:proofErr w:type="gramEnd"/>
      <w:r w:rsidRPr="001D1D70">
        <w:rPr>
          <w:rFonts w:ascii="Times New Roman" w:eastAsia="Times New Roman" w:hAnsi="Times New Roman" w:cs="Times New Roman"/>
          <w:kern w:val="0"/>
          <w:lang w:eastAsia="en-GB"/>
          <w14:ligatures w14:val="none"/>
        </w:rPr>
        <w:t xml:space="preserve"> secure a faster transaction, vendors may voluntarily pledge a small proportion of their eventual sale proceeds to support deposit liquidity further down the chain.</w:t>
      </w:r>
    </w:p>
    <w:p w14:paraId="104ED0E9"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pledge typically falls within the following range:</w:t>
      </w:r>
    </w:p>
    <w:p w14:paraId="3AB1401B"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b/>
          <w:bCs/>
          <w:kern w:val="0"/>
          <w:lang w:eastAsia="en-GB"/>
          <w14:ligatures w14:val="none"/>
        </w:rPr>
        <w:t>1–5% of sale proceeds</w:t>
      </w:r>
    </w:p>
    <w:p w14:paraId="3CF50DE5"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However, pledges are:</w:t>
      </w:r>
    </w:p>
    <w:p w14:paraId="2022EBFA" w14:textId="77777777" w:rsidR="001D1D70" w:rsidRPr="001D1D70" w:rsidRDefault="001D1D70" w:rsidP="001D1D70">
      <w:pPr>
        <w:numPr>
          <w:ilvl w:val="0"/>
          <w:numId w:val="29"/>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voluntary</w:t>
      </w:r>
    </w:p>
    <w:p w14:paraId="76C38ADE" w14:textId="77777777" w:rsidR="001D1D70" w:rsidRPr="001D1D70" w:rsidRDefault="001D1D70" w:rsidP="001D1D70">
      <w:pPr>
        <w:numPr>
          <w:ilvl w:val="0"/>
          <w:numId w:val="29"/>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conditional upon completion</w:t>
      </w:r>
    </w:p>
    <w:p w14:paraId="46B35791" w14:textId="77777777" w:rsidR="001D1D70" w:rsidRPr="001D1D70" w:rsidRDefault="001D1D70" w:rsidP="001D1D70">
      <w:pPr>
        <w:numPr>
          <w:ilvl w:val="0"/>
          <w:numId w:val="29"/>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capped</w:t>
      </w:r>
    </w:p>
    <w:p w14:paraId="69332553" w14:textId="77777777" w:rsidR="001D1D70" w:rsidRPr="001D1D70" w:rsidRDefault="001D1D70" w:rsidP="001D1D70">
      <w:pPr>
        <w:numPr>
          <w:ilvl w:val="0"/>
          <w:numId w:val="29"/>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proportional to property value</w:t>
      </w:r>
    </w:p>
    <w:p w14:paraId="6A2BBE36"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pledge is not paid until completion occurs. It is deducted from the vendor’s proceeds by their solicitor and transferred under undertaking to the Equitask facility.</w:t>
      </w:r>
    </w:p>
    <w:p w14:paraId="2B2D0E63"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In practice, the pledged amounts are used to stabilise deposit sufficiency for the first-time buyer at the base of the chain.</w:t>
      </w:r>
    </w:p>
    <w:p w14:paraId="7A8DAD99"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This is economically rational for vendors because:</w:t>
      </w:r>
    </w:p>
    <w:p w14:paraId="2849CB48" w14:textId="77777777" w:rsidR="001D1D70" w:rsidRPr="001D1D70" w:rsidRDefault="001D1D70" w:rsidP="001D1D70">
      <w:pPr>
        <w:numPr>
          <w:ilvl w:val="0"/>
          <w:numId w:val="3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a small conditional pledge protects a large asset transaction</w:t>
      </w:r>
    </w:p>
    <w:p w14:paraId="32085702" w14:textId="77777777" w:rsidR="001D1D70" w:rsidRPr="001D1D70" w:rsidRDefault="001D1D70" w:rsidP="001D1D70">
      <w:pPr>
        <w:numPr>
          <w:ilvl w:val="0"/>
          <w:numId w:val="3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it may accelerate completion</w:t>
      </w:r>
    </w:p>
    <w:p w14:paraId="04FEB701" w14:textId="77777777" w:rsidR="001D1D70" w:rsidRPr="001D1D70" w:rsidRDefault="001D1D70" w:rsidP="001D1D70">
      <w:pPr>
        <w:numPr>
          <w:ilvl w:val="0"/>
          <w:numId w:val="3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it reduces the probability of chain collapse</w:t>
      </w:r>
    </w:p>
    <w:p w14:paraId="3ABF5B95" w14:textId="77777777" w:rsidR="001D1D70" w:rsidRPr="001D1D70" w:rsidRDefault="001D1D70" w:rsidP="001D1D70">
      <w:pPr>
        <w:numPr>
          <w:ilvl w:val="0"/>
          <w:numId w:val="3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it avoids repeated abortive costs</w:t>
      </w:r>
    </w:p>
    <w:p w14:paraId="5A294223" w14:textId="77777777" w:rsidR="001D1D70" w:rsidRPr="001D1D70" w:rsidRDefault="001D1D70" w:rsidP="001D1D70">
      <w:pPr>
        <w:numPr>
          <w:ilvl w:val="0"/>
          <w:numId w:val="3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it avoids permanent price discounting</w:t>
      </w:r>
    </w:p>
    <w:p w14:paraId="7BDB1ED7"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lastRenderedPageBreak/>
        <w:t xml:space="preserve">The pledge is therefore framed as </w:t>
      </w:r>
      <w:r w:rsidRPr="001D1D70">
        <w:rPr>
          <w:rFonts w:ascii="Times New Roman" w:eastAsia="Times New Roman" w:hAnsi="Times New Roman" w:cs="Times New Roman"/>
          <w:b/>
          <w:bCs/>
          <w:kern w:val="0"/>
          <w:lang w:eastAsia="en-GB"/>
          <w14:ligatures w14:val="none"/>
        </w:rPr>
        <w:t>transaction insurance through cooperation</w:t>
      </w:r>
      <w:r w:rsidRPr="001D1D70">
        <w:rPr>
          <w:rFonts w:ascii="Times New Roman" w:eastAsia="Times New Roman" w:hAnsi="Times New Roman" w:cs="Times New Roman"/>
          <w:kern w:val="0"/>
          <w:lang w:eastAsia="en-GB"/>
          <w14:ligatures w14:val="none"/>
        </w:rPr>
        <w:t>, rather than as charity.</w:t>
      </w:r>
    </w:p>
    <w:p w14:paraId="203B0E0D"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3EDC4C24">
          <v:rect id="_x0000_i1042" style="width:0;height:1.5pt" o:hralign="center" o:hrstd="t" o:hr="t" fillcolor="#a0a0a0" stroked="f"/>
        </w:pict>
      </w:r>
    </w:p>
    <w:p w14:paraId="1496CA96"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3.4 Role of the Secure Revolving Fund (SRF)</w:t>
      </w:r>
    </w:p>
    <w:p w14:paraId="77E6A95E"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Secure Revolving Fund (SRF) exists to ensure that the liquidity required to stabilise the chain is available immediately when pledges are agreed.</w:t>
      </w:r>
    </w:p>
    <w:p w14:paraId="66FC62EC"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While vendor pledges represent the structural logic of the model, they are ultimately realised only at completion.</w:t>
      </w:r>
    </w:p>
    <w:p w14:paraId="7B6BE799"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SRF therefore advances the required liquidity temporarily.</w:t>
      </w:r>
    </w:p>
    <w:p w14:paraId="75A0E00D"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operational sequence is as follows:</w:t>
      </w:r>
    </w:p>
    <w:p w14:paraId="37C03C26" w14:textId="77777777" w:rsidR="001D1D70" w:rsidRPr="001D1D70" w:rsidRDefault="001D1D70" w:rsidP="001D1D70">
      <w:pPr>
        <w:numPr>
          <w:ilvl w:val="0"/>
          <w:numId w:val="31"/>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Deposit shortfall identified</w:t>
      </w:r>
    </w:p>
    <w:p w14:paraId="64D04728" w14:textId="77777777" w:rsidR="001D1D70" w:rsidRPr="001D1D70" w:rsidRDefault="001D1D70" w:rsidP="001D1D70">
      <w:pPr>
        <w:numPr>
          <w:ilvl w:val="0"/>
          <w:numId w:val="31"/>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Vendor pledges confirmed</w:t>
      </w:r>
    </w:p>
    <w:p w14:paraId="2546C311" w14:textId="77777777" w:rsidR="001D1D70" w:rsidRPr="001D1D70" w:rsidRDefault="001D1D70" w:rsidP="001D1D70">
      <w:pPr>
        <w:numPr>
          <w:ilvl w:val="0"/>
          <w:numId w:val="31"/>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SRF advances liquidity to complete deposit requirement</w:t>
      </w:r>
    </w:p>
    <w:p w14:paraId="26B62E7B" w14:textId="77777777" w:rsidR="001D1D70" w:rsidRPr="001D1D70" w:rsidRDefault="001D1D70" w:rsidP="001D1D70">
      <w:pPr>
        <w:numPr>
          <w:ilvl w:val="0"/>
          <w:numId w:val="31"/>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Completion occurs</w:t>
      </w:r>
    </w:p>
    <w:p w14:paraId="3621ED37" w14:textId="77777777" w:rsidR="001D1D70" w:rsidRPr="001D1D70" w:rsidRDefault="001D1D70" w:rsidP="001D1D70">
      <w:pPr>
        <w:numPr>
          <w:ilvl w:val="0"/>
          <w:numId w:val="31"/>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Vendor pledges are deducted from proceeds</w:t>
      </w:r>
    </w:p>
    <w:p w14:paraId="4E962A3A" w14:textId="77777777" w:rsidR="001D1D70" w:rsidRPr="001D1D70" w:rsidRDefault="001D1D70" w:rsidP="001D1D70">
      <w:pPr>
        <w:numPr>
          <w:ilvl w:val="0"/>
          <w:numId w:val="31"/>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SRF capital is repaid</w:t>
      </w:r>
    </w:p>
    <w:p w14:paraId="71DEC557" w14:textId="77777777" w:rsidR="001D1D70" w:rsidRPr="001D1D70" w:rsidRDefault="001D1D70" w:rsidP="001D1D70">
      <w:pPr>
        <w:numPr>
          <w:ilvl w:val="0"/>
          <w:numId w:val="31"/>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Arrangement fee is settled by the buyer separately</w:t>
      </w:r>
    </w:p>
    <w:p w14:paraId="0A458562" w14:textId="77777777" w:rsidR="001D1D70" w:rsidRPr="001D1D70" w:rsidRDefault="001D1D70" w:rsidP="001D1D70">
      <w:pPr>
        <w:numPr>
          <w:ilvl w:val="0"/>
          <w:numId w:val="31"/>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Capital is recycled into the next transaction</w:t>
      </w:r>
    </w:p>
    <w:p w14:paraId="281AADEF"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xml:space="preserve">The SRF therefore acts as a </w:t>
      </w:r>
      <w:r w:rsidRPr="001D1D70">
        <w:rPr>
          <w:rFonts w:ascii="Times New Roman" w:eastAsia="Times New Roman" w:hAnsi="Times New Roman" w:cs="Times New Roman"/>
          <w:b/>
          <w:bCs/>
          <w:kern w:val="0"/>
          <w:lang w:eastAsia="en-GB"/>
          <w14:ligatures w14:val="none"/>
        </w:rPr>
        <w:t>short-duration capital synchronisation mechanism</w:t>
      </w:r>
      <w:r w:rsidRPr="001D1D70">
        <w:rPr>
          <w:rFonts w:ascii="Times New Roman" w:eastAsia="Times New Roman" w:hAnsi="Times New Roman" w:cs="Times New Roman"/>
          <w:kern w:val="0"/>
          <w:lang w:eastAsia="en-GB"/>
          <w14:ligatures w14:val="none"/>
        </w:rPr>
        <w:t>.</w:t>
      </w:r>
    </w:p>
    <w:p w14:paraId="228F7F8B"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2461C929">
          <v:rect id="_x0000_i1043" style="width:0;height:1.5pt" o:hralign="center" o:hrstd="t" o:hr="t" fillcolor="#a0a0a0" stroked="f"/>
        </w:pict>
      </w:r>
    </w:p>
    <w:p w14:paraId="761CC98A"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3.5 Solicitor undertakings and legal control</w:t>
      </w:r>
    </w:p>
    <w:p w14:paraId="496CAF5D"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legal robustness of the Equitask model relies on the use of standard solicitor undertakings.</w:t>
      </w:r>
    </w:p>
    <w:p w14:paraId="699062EA"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Solicitor undertakings are a long-established instrument within UK conveyancing. They represent legally binding commitments made by a regulated legal professional to transfer funds upon specified conditions.</w:t>
      </w:r>
    </w:p>
    <w:p w14:paraId="632FACEF"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Within the Equitask structure:</w:t>
      </w:r>
    </w:p>
    <w:p w14:paraId="370A2551" w14:textId="77777777" w:rsidR="001D1D70" w:rsidRPr="001D1D70" w:rsidRDefault="001D1D70" w:rsidP="001D1D70">
      <w:pPr>
        <w:numPr>
          <w:ilvl w:val="0"/>
          <w:numId w:val="32"/>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each vendor solicitor confirms the pledged amount</w:t>
      </w:r>
    </w:p>
    <w:p w14:paraId="1B465BC3" w14:textId="77777777" w:rsidR="001D1D70" w:rsidRPr="001D1D70" w:rsidRDefault="001D1D70" w:rsidP="001D1D70">
      <w:pPr>
        <w:numPr>
          <w:ilvl w:val="0"/>
          <w:numId w:val="32"/>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first-time buyer solicitor confirms repayment to the SRF</w:t>
      </w:r>
    </w:p>
    <w:p w14:paraId="753AF851" w14:textId="77777777" w:rsidR="001D1D70" w:rsidRPr="001D1D70" w:rsidRDefault="001D1D70" w:rsidP="001D1D70">
      <w:pPr>
        <w:numPr>
          <w:ilvl w:val="0"/>
          <w:numId w:val="32"/>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funds are reconciled at completion</w:t>
      </w:r>
    </w:p>
    <w:p w14:paraId="72552945"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Because undertakings are issued by regulated professionals with professional indemnity insurance, the system benefits from an established legal framework rather than requiring novel financial regulation.</w:t>
      </w:r>
    </w:p>
    <w:p w14:paraId="481D20FF"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lastRenderedPageBreak/>
        <w:t xml:space="preserve">This structure ensures that Equitask remains </w:t>
      </w:r>
      <w:r w:rsidRPr="001D1D70">
        <w:rPr>
          <w:rFonts w:ascii="Times New Roman" w:eastAsia="Times New Roman" w:hAnsi="Times New Roman" w:cs="Times New Roman"/>
          <w:b/>
          <w:bCs/>
          <w:kern w:val="0"/>
          <w:lang w:eastAsia="en-GB"/>
          <w14:ligatures w14:val="none"/>
        </w:rPr>
        <w:t>transaction infrastructure rather than credit provision</w:t>
      </w:r>
      <w:r w:rsidRPr="001D1D70">
        <w:rPr>
          <w:rFonts w:ascii="Times New Roman" w:eastAsia="Times New Roman" w:hAnsi="Times New Roman" w:cs="Times New Roman"/>
          <w:kern w:val="0"/>
          <w:lang w:eastAsia="en-GB"/>
          <w14:ligatures w14:val="none"/>
        </w:rPr>
        <w:t>.</w:t>
      </w:r>
    </w:p>
    <w:p w14:paraId="2087A3E4"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566EF9B1">
          <v:rect id="_x0000_i1044" style="width:0;height:1.5pt" o:hralign="center" o:hrstd="t" o:hr="t" fillcolor="#a0a0a0" stroked="f"/>
        </w:pict>
      </w:r>
    </w:p>
    <w:p w14:paraId="0EA71FB9"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3.6 The arrangement fee structure</w:t>
      </w:r>
    </w:p>
    <w:p w14:paraId="3C78B108"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arrangement fee is paid by the first-time buyer but is deliberately separated from the mortgage and deposit funds used in the property purchase.</w:t>
      </w:r>
    </w:p>
    <w:p w14:paraId="7D2C5BEA"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fee is therefore not funded from the mortgage advance and does not form part of the completion funds used to purchase the property.</w:t>
      </w:r>
    </w:p>
    <w:p w14:paraId="29CF224F"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This distinction is important because it ensures:</w:t>
      </w:r>
    </w:p>
    <w:p w14:paraId="0A6405BF" w14:textId="77777777" w:rsidR="001D1D70" w:rsidRPr="001D1D70" w:rsidRDefault="001D1D70" w:rsidP="001D1D70">
      <w:pPr>
        <w:numPr>
          <w:ilvl w:val="0"/>
          <w:numId w:val="33"/>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mortgage funds are used only for property acquisition</w:t>
      </w:r>
    </w:p>
    <w:p w14:paraId="3A3D2A15" w14:textId="77777777" w:rsidR="001D1D70" w:rsidRPr="001D1D70" w:rsidRDefault="001D1D70" w:rsidP="001D1D70">
      <w:pPr>
        <w:numPr>
          <w:ilvl w:val="0"/>
          <w:numId w:val="33"/>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deposit requirements remain transparent</w:t>
      </w:r>
    </w:p>
    <w:p w14:paraId="57843C39" w14:textId="77777777" w:rsidR="001D1D70" w:rsidRPr="001D1D70" w:rsidRDefault="001D1D70" w:rsidP="001D1D70">
      <w:pPr>
        <w:numPr>
          <w:ilvl w:val="0"/>
          <w:numId w:val="33"/>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lender underwriting assumptions remain valid</w:t>
      </w:r>
    </w:p>
    <w:p w14:paraId="07073352"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fee structure is therefore operationally separate from the mortgage transaction.</w:t>
      </w:r>
    </w:p>
    <w:p w14:paraId="3A4897BF"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xml:space="preserve">Illustrative modelling assumes a </w:t>
      </w:r>
      <w:r w:rsidRPr="001D1D70">
        <w:rPr>
          <w:rFonts w:ascii="Times New Roman" w:eastAsia="Times New Roman" w:hAnsi="Times New Roman" w:cs="Times New Roman"/>
          <w:b/>
          <w:bCs/>
          <w:kern w:val="0"/>
          <w:lang w:eastAsia="en-GB"/>
          <w14:ligatures w14:val="none"/>
        </w:rPr>
        <w:t>2.0% arrangement fee</w:t>
      </w:r>
      <w:r w:rsidRPr="001D1D70">
        <w:rPr>
          <w:rFonts w:ascii="Times New Roman" w:eastAsia="Times New Roman" w:hAnsi="Times New Roman" w:cs="Times New Roman"/>
          <w:kern w:val="0"/>
          <w:lang w:eastAsia="en-GB"/>
          <w14:ligatures w14:val="none"/>
        </w:rPr>
        <w:t xml:space="preserve"> relative to the liquidity facilitated.</w:t>
      </w:r>
    </w:p>
    <w:p w14:paraId="0DF254C1"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However, the exact structure may vary depending on market conditions and institutional partnerships.</w:t>
      </w:r>
    </w:p>
    <w:p w14:paraId="24AA25D7"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7A6DE64C">
          <v:rect id="_x0000_i1045" style="width:0;height:1.5pt" o:hralign="center" o:hrstd="t" o:hr="t" fillcolor="#a0a0a0" stroked="f"/>
        </w:pict>
      </w:r>
    </w:p>
    <w:p w14:paraId="2E7A65A6"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3.7 The Chain Management System (CMS)</w:t>
      </w:r>
    </w:p>
    <w:p w14:paraId="289A6227"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A critical component of Equitask’s scalability is the Chain Management System (CMS).</w:t>
      </w:r>
    </w:p>
    <w:p w14:paraId="45B44BA2"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CMS performs three operational functions:</w:t>
      </w:r>
    </w:p>
    <w:p w14:paraId="30C65B0C" w14:textId="77777777" w:rsidR="001D1D70" w:rsidRPr="001D1D70" w:rsidRDefault="001D1D70" w:rsidP="001D1D70">
      <w:pPr>
        <w:numPr>
          <w:ilvl w:val="0"/>
          <w:numId w:val="34"/>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b/>
          <w:bCs/>
          <w:kern w:val="0"/>
          <w:lang w:eastAsia="en-GB"/>
          <w14:ligatures w14:val="none"/>
        </w:rPr>
        <w:t>Transaction tracking</w:t>
      </w:r>
    </w:p>
    <w:p w14:paraId="449FA2FE" w14:textId="77777777" w:rsidR="001D1D70" w:rsidRPr="001D1D70" w:rsidRDefault="001D1D70" w:rsidP="001D1D70">
      <w:pPr>
        <w:numPr>
          <w:ilvl w:val="0"/>
          <w:numId w:val="34"/>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b/>
          <w:bCs/>
          <w:kern w:val="0"/>
          <w:lang w:eastAsia="en-GB"/>
          <w14:ligatures w14:val="none"/>
        </w:rPr>
        <w:t>Pledge verification</w:t>
      </w:r>
    </w:p>
    <w:p w14:paraId="3B3CB6A0" w14:textId="77777777" w:rsidR="001D1D70" w:rsidRPr="001D1D70" w:rsidRDefault="001D1D70" w:rsidP="001D1D70">
      <w:pPr>
        <w:numPr>
          <w:ilvl w:val="0"/>
          <w:numId w:val="34"/>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b/>
          <w:bCs/>
          <w:kern w:val="0"/>
          <w:lang w:eastAsia="en-GB"/>
          <w14:ligatures w14:val="none"/>
        </w:rPr>
        <w:t>Capital deployment monitoring</w:t>
      </w:r>
    </w:p>
    <w:p w14:paraId="2336F57D"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system records:</w:t>
      </w:r>
    </w:p>
    <w:p w14:paraId="0E747C54" w14:textId="77777777" w:rsidR="001D1D70" w:rsidRPr="001D1D70" w:rsidRDefault="001D1D70" w:rsidP="001D1D70">
      <w:pPr>
        <w:numPr>
          <w:ilvl w:val="0"/>
          <w:numId w:val="35"/>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participating estate agents</w:t>
      </w:r>
    </w:p>
    <w:p w14:paraId="25D253AC" w14:textId="77777777" w:rsidR="001D1D70" w:rsidRPr="001D1D70" w:rsidRDefault="001D1D70" w:rsidP="001D1D70">
      <w:pPr>
        <w:numPr>
          <w:ilvl w:val="0"/>
          <w:numId w:val="35"/>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buyer financial adviser confirmation</w:t>
      </w:r>
    </w:p>
    <w:p w14:paraId="10E0A6F5" w14:textId="77777777" w:rsidR="001D1D70" w:rsidRPr="001D1D70" w:rsidRDefault="001D1D70" w:rsidP="001D1D70">
      <w:pPr>
        <w:numPr>
          <w:ilvl w:val="0"/>
          <w:numId w:val="35"/>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mortgage stage progression</w:t>
      </w:r>
    </w:p>
    <w:p w14:paraId="1571C4B2" w14:textId="77777777" w:rsidR="001D1D70" w:rsidRPr="001D1D70" w:rsidRDefault="001D1D70" w:rsidP="001D1D70">
      <w:pPr>
        <w:numPr>
          <w:ilvl w:val="0"/>
          <w:numId w:val="35"/>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vendor pledges</w:t>
      </w:r>
    </w:p>
    <w:p w14:paraId="4893A346" w14:textId="77777777" w:rsidR="001D1D70" w:rsidRPr="001D1D70" w:rsidRDefault="001D1D70" w:rsidP="001D1D70">
      <w:pPr>
        <w:numPr>
          <w:ilvl w:val="0"/>
          <w:numId w:val="35"/>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solicitor undertakings</w:t>
      </w:r>
    </w:p>
    <w:p w14:paraId="62EBA0A0" w14:textId="77777777" w:rsidR="001D1D70" w:rsidRPr="001D1D70" w:rsidRDefault="001D1D70" w:rsidP="001D1D70">
      <w:pPr>
        <w:numPr>
          <w:ilvl w:val="0"/>
          <w:numId w:val="35"/>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completion milestones</w:t>
      </w:r>
    </w:p>
    <w:p w14:paraId="047DFF0F"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CMS ensures that capital deployment occurs only when all relevant confirmations have been received.</w:t>
      </w:r>
    </w:p>
    <w:p w14:paraId="70AE8942"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lastRenderedPageBreak/>
        <w:t>In practice, the CMS operates as a compliance and coordination platform rather than a financial trading system.</w:t>
      </w:r>
    </w:p>
    <w:p w14:paraId="72D4AC9F"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xml:space="preserve">This distinction further supports the argument that Equitask is </w:t>
      </w:r>
      <w:r w:rsidRPr="001D1D70">
        <w:rPr>
          <w:rFonts w:ascii="Times New Roman" w:eastAsia="Times New Roman" w:hAnsi="Times New Roman" w:cs="Times New Roman"/>
          <w:b/>
          <w:bCs/>
          <w:kern w:val="0"/>
          <w:lang w:eastAsia="en-GB"/>
          <w14:ligatures w14:val="none"/>
        </w:rPr>
        <w:t>transaction infrastructure rather than a financial product</w:t>
      </w:r>
      <w:r w:rsidRPr="001D1D70">
        <w:rPr>
          <w:rFonts w:ascii="Times New Roman" w:eastAsia="Times New Roman" w:hAnsi="Times New Roman" w:cs="Times New Roman"/>
          <w:kern w:val="0"/>
          <w:lang w:eastAsia="en-GB"/>
          <w14:ligatures w14:val="none"/>
        </w:rPr>
        <w:t>.</w:t>
      </w:r>
    </w:p>
    <w:p w14:paraId="63EF5582"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6528DA22">
          <v:rect id="_x0000_i1046" style="width:0;height:1.5pt" o:hralign="center" o:hrstd="t" o:hr="t" fillcolor="#a0a0a0" stroked="f"/>
        </w:pict>
      </w:r>
    </w:p>
    <w:p w14:paraId="6FB03EE8"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3.8 Why the model remains outside traditional credit classification</w:t>
      </w:r>
    </w:p>
    <w:p w14:paraId="576A2C96"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One of the most important institutional questions concerns regulatory classification.</w:t>
      </w:r>
    </w:p>
    <w:p w14:paraId="1F3D5C52"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Equitask structure is designed specifically to avoid classification as consumer credit.</w:t>
      </w:r>
    </w:p>
    <w:p w14:paraId="100B89DD"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This is achieved through several features:</w:t>
      </w:r>
    </w:p>
    <w:p w14:paraId="25B48F1F" w14:textId="77777777" w:rsidR="001D1D70" w:rsidRPr="001D1D70" w:rsidRDefault="001D1D70" w:rsidP="001D1D70">
      <w:pPr>
        <w:numPr>
          <w:ilvl w:val="0"/>
          <w:numId w:val="36"/>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first-time buyer does not receive a loan</w:t>
      </w:r>
    </w:p>
    <w:p w14:paraId="1AE355B5" w14:textId="77777777" w:rsidR="001D1D70" w:rsidRPr="001D1D70" w:rsidRDefault="001D1D70" w:rsidP="001D1D70">
      <w:pPr>
        <w:numPr>
          <w:ilvl w:val="0"/>
          <w:numId w:val="36"/>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buyer does not owe repayment obligations to Equitask</w:t>
      </w:r>
    </w:p>
    <w:p w14:paraId="1E5BB222" w14:textId="77777777" w:rsidR="001D1D70" w:rsidRPr="001D1D70" w:rsidRDefault="001D1D70" w:rsidP="001D1D70">
      <w:pPr>
        <w:numPr>
          <w:ilvl w:val="0"/>
          <w:numId w:val="36"/>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SRF is repaid from completion proceeds via solicitors</w:t>
      </w:r>
    </w:p>
    <w:p w14:paraId="3ECD90BA" w14:textId="77777777" w:rsidR="001D1D70" w:rsidRPr="001D1D70" w:rsidRDefault="001D1D70" w:rsidP="001D1D70">
      <w:pPr>
        <w:numPr>
          <w:ilvl w:val="0"/>
          <w:numId w:val="36"/>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arrangement fee is a service fee rather than interest</w:t>
      </w:r>
    </w:p>
    <w:p w14:paraId="6F360942" w14:textId="77777777" w:rsidR="001D1D70" w:rsidRPr="001D1D70" w:rsidRDefault="001D1D70" w:rsidP="001D1D70">
      <w:pPr>
        <w:numPr>
          <w:ilvl w:val="0"/>
          <w:numId w:val="36"/>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capital is transaction-specific rather than borrower-specific</w:t>
      </w:r>
    </w:p>
    <w:p w14:paraId="070E1314"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xml:space="preserve">Equitask therefore resembles </w:t>
      </w:r>
      <w:r w:rsidRPr="001D1D70">
        <w:rPr>
          <w:rFonts w:ascii="Times New Roman" w:eastAsia="Times New Roman" w:hAnsi="Times New Roman" w:cs="Times New Roman"/>
          <w:b/>
          <w:bCs/>
          <w:kern w:val="0"/>
          <w:lang w:eastAsia="en-GB"/>
          <w14:ligatures w14:val="none"/>
        </w:rPr>
        <w:t>transaction facilitation infrastructure</w:t>
      </w:r>
      <w:r w:rsidRPr="001D1D70">
        <w:rPr>
          <w:rFonts w:ascii="Times New Roman" w:eastAsia="Times New Roman" w:hAnsi="Times New Roman" w:cs="Times New Roman"/>
          <w:kern w:val="0"/>
          <w:lang w:eastAsia="en-GB"/>
          <w14:ligatures w14:val="none"/>
        </w:rPr>
        <w:t>, rather than credit intermediation.</w:t>
      </w:r>
    </w:p>
    <w:p w14:paraId="41FEA189"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This positioning is explored further in Section 6 (Regulatory Framework).</w:t>
      </w:r>
    </w:p>
    <w:p w14:paraId="6087D23E"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6B45332D">
          <v:rect id="_x0000_i1047" style="width:0;height:1.5pt" o:hralign="center" o:hrstd="t" o:hr="t" fillcolor="#a0a0a0" stroked="f"/>
        </w:pict>
      </w:r>
    </w:p>
    <w:p w14:paraId="55998DAE" w14:textId="77777777" w:rsidR="001D1D70" w:rsidRPr="001D1D70" w:rsidRDefault="001D1D70" w:rsidP="001D1D70">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14:ligatures w14:val="none"/>
        </w:rPr>
      </w:pPr>
      <w:r w:rsidRPr="001D1D70">
        <w:rPr>
          <w:rFonts w:ascii="Times New Roman" w:eastAsia="Times New Roman" w:hAnsi="Times New Roman" w:cs="Times New Roman"/>
          <w:b/>
          <w:bCs/>
          <w:kern w:val="36"/>
          <w:sz w:val="48"/>
          <w:szCs w:val="48"/>
          <w:lang w:eastAsia="en-GB"/>
          <w14:ligatures w14:val="none"/>
        </w:rPr>
        <w:t>4. Capital Architecture &amp; Financial Model</w:t>
      </w:r>
    </w:p>
    <w:p w14:paraId="7EDD4165"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4.1 Initial capital structure</w:t>
      </w:r>
    </w:p>
    <w:p w14:paraId="0922C332"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initial funding structure proposed for Equitask UK consists of:</w:t>
      </w:r>
    </w:p>
    <w:p w14:paraId="15A70040"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b/>
          <w:bCs/>
          <w:kern w:val="0"/>
          <w:lang w:eastAsia="en-GB"/>
          <w14:ligatures w14:val="none"/>
        </w:rPr>
        <w:t>Total capital raise:</w:t>
      </w:r>
      <w:r w:rsidRPr="001D1D70">
        <w:rPr>
          <w:rFonts w:ascii="Times New Roman" w:eastAsia="Times New Roman" w:hAnsi="Times New Roman" w:cs="Times New Roman"/>
          <w:kern w:val="0"/>
          <w:lang w:eastAsia="en-GB"/>
          <w14:ligatures w14:val="none"/>
        </w:rPr>
        <w:t xml:space="preserve"> £5,000,000</w:t>
      </w:r>
    </w:p>
    <w:p w14:paraId="42C15BBC"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Allocation: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42"/>
        <w:gridCol w:w="1155"/>
      </w:tblGrid>
      <w:tr w:rsidR="001D1D70" w:rsidRPr="001D1D70" w14:paraId="624E1F42" w14:textId="77777777">
        <w:trPr>
          <w:tblHeader/>
          <w:tblCellSpacing w:w="15" w:type="dxa"/>
        </w:trPr>
        <w:tc>
          <w:tcPr>
            <w:tcW w:w="0" w:type="auto"/>
            <w:vAlign w:val="center"/>
            <w:hideMark/>
          </w:tcPr>
          <w:p w14:paraId="0EE915E3" w14:textId="77777777" w:rsidR="001D1D70" w:rsidRPr="001D1D70" w:rsidRDefault="001D1D70" w:rsidP="001D1D70">
            <w:pPr>
              <w:spacing w:after="0" w:line="240" w:lineRule="auto"/>
              <w:jc w:val="center"/>
              <w:rPr>
                <w:rFonts w:ascii="Times New Roman" w:eastAsia="Times New Roman" w:hAnsi="Times New Roman" w:cs="Times New Roman"/>
                <w:b/>
                <w:bCs/>
                <w:kern w:val="0"/>
                <w:lang w:eastAsia="en-GB"/>
                <w14:ligatures w14:val="none"/>
              </w:rPr>
            </w:pPr>
            <w:r w:rsidRPr="001D1D70">
              <w:rPr>
                <w:rFonts w:ascii="Times New Roman" w:eastAsia="Times New Roman" w:hAnsi="Times New Roman" w:cs="Times New Roman"/>
                <w:b/>
                <w:bCs/>
                <w:kern w:val="0"/>
                <w:lang w:eastAsia="en-GB"/>
                <w14:ligatures w14:val="none"/>
              </w:rPr>
              <w:t>Allocation</w:t>
            </w:r>
          </w:p>
        </w:tc>
        <w:tc>
          <w:tcPr>
            <w:tcW w:w="0" w:type="auto"/>
            <w:vAlign w:val="center"/>
            <w:hideMark/>
          </w:tcPr>
          <w:p w14:paraId="1EF97019" w14:textId="77777777" w:rsidR="001D1D70" w:rsidRPr="001D1D70" w:rsidRDefault="001D1D70" w:rsidP="001D1D70">
            <w:pPr>
              <w:spacing w:after="0" w:line="240" w:lineRule="auto"/>
              <w:jc w:val="center"/>
              <w:rPr>
                <w:rFonts w:ascii="Times New Roman" w:eastAsia="Times New Roman" w:hAnsi="Times New Roman" w:cs="Times New Roman"/>
                <w:b/>
                <w:bCs/>
                <w:kern w:val="0"/>
                <w:lang w:eastAsia="en-GB"/>
                <w14:ligatures w14:val="none"/>
              </w:rPr>
            </w:pPr>
            <w:r w:rsidRPr="001D1D70">
              <w:rPr>
                <w:rFonts w:ascii="Times New Roman" w:eastAsia="Times New Roman" w:hAnsi="Times New Roman" w:cs="Times New Roman"/>
                <w:b/>
                <w:bCs/>
                <w:kern w:val="0"/>
                <w:lang w:eastAsia="en-GB"/>
                <w14:ligatures w14:val="none"/>
              </w:rPr>
              <w:t>Amount</w:t>
            </w:r>
          </w:p>
        </w:tc>
      </w:tr>
      <w:tr w:rsidR="001D1D70" w:rsidRPr="001D1D70" w14:paraId="6B72D778" w14:textId="77777777">
        <w:trPr>
          <w:tblCellSpacing w:w="15" w:type="dxa"/>
        </w:trPr>
        <w:tc>
          <w:tcPr>
            <w:tcW w:w="0" w:type="auto"/>
            <w:vAlign w:val="center"/>
            <w:hideMark/>
          </w:tcPr>
          <w:p w14:paraId="6A121F4F" w14:textId="77777777" w:rsidR="001D1D70" w:rsidRPr="001D1D70" w:rsidRDefault="001D1D70" w:rsidP="001D1D70">
            <w:pPr>
              <w:spacing w:after="0"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Secure Revolving Fund</w:t>
            </w:r>
          </w:p>
        </w:tc>
        <w:tc>
          <w:tcPr>
            <w:tcW w:w="0" w:type="auto"/>
            <w:vAlign w:val="center"/>
            <w:hideMark/>
          </w:tcPr>
          <w:p w14:paraId="54480EF6" w14:textId="77777777" w:rsidR="001D1D70" w:rsidRPr="001D1D70" w:rsidRDefault="001D1D70" w:rsidP="001D1D70">
            <w:pPr>
              <w:spacing w:after="0"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£4,200,000</w:t>
            </w:r>
          </w:p>
        </w:tc>
      </w:tr>
      <w:tr w:rsidR="001D1D70" w:rsidRPr="001D1D70" w14:paraId="0245714A" w14:textId="77777777">
        <w:trPr>
          <w:tblCellSpacing w:w="15" w:type="dxa"/>
        </w:trPr>
        <w:tc>
          <w:tcPr>
            <w:tcW w:w="0" w:type="auto"/>
            <w:vAlign w:val="center"/>
            <w:hideMark/>
          </w:tcPr>
          <w:p w14:paraId="2FC10A36" w14:textId="77777777" w:rsidR="001D1D70" w:rsidRPr="001D1D70" w:rsidRDefault="001D1D70" w:rsidP="001D1D70">
            <w:pPr>
              <w:spacing w:after="0"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Working capital</w:t>
            </w:r>
          </w:p>
        </w:tc>
        <w:tc>
          <w:tcPr>
            <w:tcW w:w="0" w:type="auto"/>
            <w:vAlign w:val="center"/>
            <w:hideMark/>
          </w:tcPr>
          <w:p w14:paraId="1BB17796" w14:textId="77777777" w:rsidR="001D1D70" w:rsidRPr="001D1D70" w:rsidRDefault="001D1D70" w:rsidP="001D1D70">
            <w:pPr>
              <w:spacing w:after="0"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£800,000</w:t>
            </w:r>
          </w:p>
        </w:tc>
      </w:tr>
    </w:tbl>
    <w:p w14:paraId="3D17D569"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Working capital funds:</w:t>
      </w:r>
    </w:p>
    <w:p w14:paraId="5662F975" w14:textId="77777777" w:rsidR="001D1D70" w:rsidRPr="001D1D70" w:rsidRDefault="001D1D70" w:rsidP="001D1D70">
      <w:pPr>
        <w:numPr>
          <w:ilvl w:val="0"/>
          <w:numId w:val="37"/>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CMS development</w:t>
      </w:r>
    </w:p>
    <w:p w14:paraId="2E08E5F5" w14:textId="77777777" w:rsidR="001D1D70" w:rsidRPr="001D1D70" w:rsidRDefault="001D1D70" w:rsidP="001D1D70">
      <w:pPr>
        <w:numPr>
          <w:ilvl w:val="0"/>
          <w:numId w:val="37"/>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lastRenderedPageBreak/>
        <w:t>staff salaries</w:t>
      </w:r>
    </w:p>
    <w:p w14:paraId="266AA36D" w14:textId="77777777" w:rsidR="001D1D70" w:rsidRPr="001D1D70" w:rsidRDefault="001D1D70" w:rsidP="001D1D70">
      <w:pPr>
        <w:numPr>
          <w:ilvl w:val="0"/>
          <w:numId w:val="37"/>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legal structuring</w:t>
      </w:r>
    </w:p>
    <w:p w14:paraId="640C41A5" w14:textId="77777777" w:rsidR="001D1D70" w:rsidRPr="001D1D70" w:rsidRDefault="001D1D70" w:rsidP="001D1D70">
      <w:pPr>
        <w:numPr>
          <w:ilvl w:val="0"/>
          <w:numId w:val="37"/>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marketing</w:t>
      </w:r>
    </w:p>
    <w:p w14:paraId="453F47DC" w14:textId="77777777" w:rsidR="001D1D70" w:rsidRPr="001D1D70" w:rsidRDefault="001D1D70" w:rsidP="001D1D70">
      <w:pPr>
        <w:numPr>
          <w:ilvl w:val="0"/>
          <w:numId w:val="37"/>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regional launch costs</w:t>
      </w:r>
    </w:p>
    <w:p w14:paraId="27B4927F" w14:textId="77777777" w:rsidR="001D1D70" w:rsidRPr="001D1D70" w:rsidRDefault="001D1D70" w:rsidP="001D1D70">
      <w:pPr>
        <w:numPr>
          <w:ilvl w:val="0"/>
          <w:numId w:val="37"/>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transport and operational expenses</w:t>
      </w:r>
    </w:p>
    <w:p w14:paraId="5564E83A"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SRF represents the capital base that generates revenue.</w:t>
      </w:r>
    </w:p>
    <w:p w14:paraId="1B2DEDF6"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58C9239B">
          <v:rect id="_x0000_i1048" style="width:0;height:1.5pt" o:hralign="center" o:hrstd="t" o:hr="t" fillcolor="#a0a0a0" stroked="f"/>
        </w:pict>
      </w:r>
    </w:p>
    <w:p w14:paraId="4C0EB7A1"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4.2 Capital velocity as the primary return driver</w:t>
      </w:r>
    </w:p>
    <w:p w14:paraId="6BA77D58"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xml:space="preserve">The economic model of Equitask is driven by </w:t>
      </w:r>
      <w:r w:rsidRPr="001D1D70">
        <w:rPr>
          <w:rFonts w:ascii="Times New Roman" w:eastAsia="Times New Roman" w:hAnsi="Times New Roman" w:cs="Times New Roman"/>
          <w:b/>
          <w:bCs/>
          <w:kern w:val="0"/>
          <w:lang w:eastAsia="en-GB"/>
          <w14:ligatures w14:val="none"/>
        </w:rPr>
        <w:t>capital velocity rather than asset appreciation</w:t>
      </w:r>
      <w:r w:rsidRPr="001D1D70">
        <w:rPr>
          <w:rFonts w:ascii="Times New Roman" w:eastAsia="Times New Roman" w:hAnsi="Times New Roman" w:cs="Times New Roman"/>
          <w:kern w:val="0"/>
          <w:lang w:eastAsia="en-GB"/>
          <w14:ligatures w14:val="none"/>
        </w:rPr>
        <w:t>.</w:t>
      </w:r>
    </w:p>
    <w:p w14:paraId="13807B5A"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Because the SRF exposure duration is short, the same capital may be recycled multiple times per year.</w:t>
      </w:r>
    </w:p>
    <w:p w14:paraId="4308F234"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Base case modelling assumes:</w:t>
      </w:r>
    </w:p>
    <w:p w14:paraId="49408BCF"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xml:space="preserve">Average exposure duration: </w:t>
      </w:r>
      <w:r w:rsidRPr="001D1D70">
        <w:rPr>
          <w:rFonts w:ascii="Times New Roman" w:eastAsia="Times New Roman" w:hAnsi="Times New Roman" w:cs="Times New Roman"/>
          <w:b/>
          <w:bCs/>
          <w:kern w:val="0"/>
          <w:lang w:eastAsia="en-GB"/>
          <w14:ligatures w14:val="none"/>
        </w:rPr>
        <w:t>28 days</w:t>
      </w:r>
    </w:p>
    <w:p w14:paraId="4C4052A6"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This produces:</w:t>
      </w:r>
    </w:p>
    <w:p w14:paraId="5AAF8AF6"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b/>
          <w:bCs/>
          <w:kern w:val="0"/>
          <w:lang w:eastAsia="en-GB"/>
          <w14:ligatures w14:val="none"/>
        </w:rPr>
        <w:t>approximately 13 cycles per year</w:t>
      </w:r>
    </w:p>
    <w:p w14:paraId="1B72E559"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revenue potential therefore depends on:</w:t>
      </w:r>
    </w:p>
    <w:p w14:paraId="21D542FA" w14:textId="77777777" w:rsidR="001D1D70" w:rsidRPr="001D1D70" w:rsidRDefault="001D1D70" w:rsidP="001D1D70">
      <w:pPr>
        <w:numPr>
          <w:ilvl w:val="0"/>
          <w:numId w:val="38"/>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cycle frequency</w:t>
      </w:r>
    </w:p>
    <w:p w14:paraId="0D773AC7" w14:textId="77777777" w:rsidR="001D1D70" w:rsidRPr="001D1D70" w:rsidRDefault="001D1D70" w:rsidP="001D1D70">
      <w:pPr>
        <w:numPr>
          <w:ilvl w:val="0"/>
          <w:numId w:val="38"/>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transaction volume</w:t>
      </w:r>
    </w:p>
    <w:p w14:paraId="3216A27C" w14:textId="77777777" w:rsidR="001D1D70" w:rsidRPr="001D1D70" w:rsidRDefault="001D1D70" w:rsidP="001D1D70">
      <w:pPr>
        <w:numPr>
          <w:ilvl w:val="0"/>
          <w:numId w:val="38"/>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arrangement fee structure</w:t>
      </w:r>
    </w:p>
    <w:p w14:paraId="29643FBF"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Rather than long-duration capital lockup.</w:t>
      </w:r>
    </w:p>
    <w:p w14:paraId="05EE4DEB"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3767DEA1">
          <v:rect id="_x0000_i1049" style="width:0;height:1.5pt" o:hralign="center" o:hrstd="t" o:hr="t" fillcolor="#a0a0a0" stroked="f"/>
        </w:pict>
      </w:r>
    </w:p>
    <w:p w14:paraId="222FE772"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4.3 Illustrative revenue model</w:t>
      </w:r>
    </w:p>
    <w:p w14:paraId="22CEC74C"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Using the baseline assumptions:</w:t>
      </w:r>
    </w:p>
    <w:p w14:paraId="71C08200"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SRF capital: £4.2M</w:t>
      </w:r>
      <w:r w:rsidRPr="001D1D70">
        <w:rPr>
          <w:rFonts w:ascii="Times New Roman" w:eastAsia="Times New Roman" w:hAnsi="Times New Roman" w:cs="Times New Roman"/>
          <w:kern w:val="0"/>
          <w:lang w:eastAsia="en-GB"/>
          <w14:ligatures w14:val="none"/>
        </w:rPr>
        <w:br/>
        <w:t>Average cycles per year: 13</w:t>
      </w:r>
      <w:r w:rsidRPr="001D1D70">
        <w:rPr>
          <w:rFonts w:ascii="Times New Roman" w:eastAsia="Times New Roman" w:hAnsi="Times New Roman" w:cs="Times New Roman"/>
          <w:kern w:val="0"/>
          <w:lang w:eastAsia="en-GB"/>
          <w14:ligatures w14:val="none"/>
        </w:rPr>
        <w:br/>
        <w:t>Arrangement fee: 2%</w:t>
      </w:r>
    </w:p>
    <w:p w14:paraId="01484093"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simplified annual revenue model becomes:</w:t>
      </w:r>
    </w:p>
    <w:p w14:paraId="4BE20392"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xml:space="preserve">£4.2M × 13 cycles × 2% = </w:t>
      </w:r>
      <w:r w:rsidRPr="001D1D70">
        <w:rPr>
          <w:rFonts w:ascii="Times New Roman" w:eastAsia="Times New Roman" w:hAnsi="Times New Roman" w:cs="Times New Roman"/>
          <w:b/>
          <w:bCs/>
          <w:kern w:val="0"/>
          <w:lang w:eastAsia="en-GB"/>
          <w14:ligatures w14:val="none"/>
        </w:rPr>
        <w:t>~£1.09M gross annual revenue</w:t>
      </w:r>
    </w:p>
    <w:p w14:paraId="38AFCC69"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This is an illustrative base case and assumes:</w:t>
      </w:r>
    </w:p>
    <w:p w14:paraId="4B41AB51" w14:textId="77777777" w:rsidR="001D1D70" w:rsidRPr="001D1D70" w:rsidRDefault="001D1D70" w:rsidP="001D1D70">
      <w:pPr>
        <w:numPr>
          <w:ilvl w:val="0"/>
          <w:numId w:val="39"/>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lastRenderedPageBreak/>
        <w:t>consistent deployment</w:t>
      </w:r>
    </w:p>
    <w:p w14:paraId="31560DBB" w14:textId="77777777" w:rsidR="001D1D70" w:rsidRPr="001D1D70" w:rsidRDefault="001D1D70" w:rsidP="001D1D70">
      <w:pPr>
        <w:numPr>
          <w:ilvl w:val="0"/>
          <w:numId w:val="39"/>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stable completion timelines</w:t>
      </w:r>
    </w:p>
    <w:p w14:paraId="4D598777" w14:textId="77777777" w:rsidR="001D1D70" w:rsidRPr="001D1D70" w:rsidRDefault="001D1D70" w:rsidP="001D1D70">
      <w:pPr>
        <w:numPr>
          <w:ilvl w:val="0"/>
          <w:numId w:val="39"/>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moderate adoption</w:t>
      </w:r>
    </w:p>
    <w:p w14:paraId="7EAEB379"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Even modest increases in cycle efficiency or market penetration may increase the revenue potential significantly.</w:t>
      </w:r>
    </w:p>
    <w:p w14:paraId="0F282198"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26D4A0DB">
          <v:rect id="_x0000_i1050" style="width:0;height:1.5pt" o:hralign="center" o:hrstd="t" o:hr="t" fillcolor="#a0a0a0" stroked="f"/>
        </w:pict>
      </w:r>
    </w:p>
    <w:p w14:paraId="119D88C8"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4.4 Sensitivity scenarios</w:t>
      </w:r>
    </w:p>
    <w:p w14:paraId="63951BD9"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Because completion timing may vary, it is useful to consider three scenarios.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95"/>
        <w:gridCol w:w="1480"/>
        <w:gridCol w:w="1496"/>
      </w:tblGrid>
      <w:tr w:rsidR="001D1D70" w:rsidRPr="001D1D70" w14:paraId="581A1376" w14:textId="77777777">
        <w:trPr>
          <w:tblHeader/>
          <w:tblCellSpacing w:w="15" w:type="dxa"/>
        </w:trPr>
        <w:tc>
          <w:tcPr>
            <w:tcW w:w="0" w:type="auto"/>
            <w:vAlign w:val="center"/>
            <w:hideMark/>
          </w:tcPr>
          <w:p w14:paraId="6A5A40B3" w14:textId="77777777" w:rsidR="001D1D70" w:rsidRPr="001D1D70" w:rsidRDefault="001D1D70" w:rsidP="001D1D70">
            <w:pPr>
              <w:spacing w:after="0" w:line="240" w:lineRule="auto"/>
              <w:jc w:val="center"/>
              <w:rPr>
                <w:rFonts w:ascii="Times New Roman" w:eastAsia="Times New Roman" w:hAnsi="Times New Roman" w:cs="Times New Roman"/>
                <w:b/>
                <w:bCs/>
                <w:kern w:val="0"/>
                <w:lang w:eastAsia="en-GB"/>
                <w14:ligatures w14:val="none"/>
              </w:rPr>
            </w:pPr>
            <w:r w:rsidRPr="001D1D70">
              <w:rPr>
                <w:rFonts w:ascii="Times New Roman" w:eastAsia="Times New Roman" w:hAnsi="Times New Roman" w:cs="Times New Roman"/>
                <w:b/>
                <w:bCs/>
                <w:kern w:val="0"/>
                <w:lang w:eastAsia="en-GB"/>
                <w14:ligatures w14:val="none"/>
              </w:rPr>
              <w:t>Scenario</w:t>
            </w:r>
          </w:p>
        </w:tc>
        <w:tc>
          <w:tcPr>
            <w:tcW w:w="0" w:type="auto"/>
            <w:vAlign w:val="center"/>
            <w:hideMark/>
          </w:tcPr>
          <w:p w14:paraId="2371104F" w14:textId="77777777" w:rsidR="001D1D70" w:rsidRPr="001D1D70" w:rsidRDefault="001D1D70" w:rsidP="001D1D70">
            <w:pPr>
              <w:spacing w:after="0" w:line="240" w:lineRule="auto"/>
              <w:jc w:val="center"/>
              <w:rPr>
                <w:rFonts w:ascii="Times New Roman" w:eastAsia="Times New Roman" w:hAnsi="Times New Roman" w:cs="Times New Roman"/>
                <w:b/>
                <w:bCs/>
                <w:kern w:val="0"/>
                <w:lang w:eastAsia="en-GB"/>
                <w14:ligatures w14:val="none"/>
              </w:rPr>
            </w:pPr>
            <w:r w:rsidRPr="001D1D70">
              <w:rPr>
                <w:rFonts w:ascii="Times New Roman" w:eastAsia="Times New Roman" w:hAnsi="Times New Roman" w:cs="Times New Roman"/>
                <w:b/>
                <w:bCs/>
                <w:kern w:val="0"/>
                <w:lang w:eastAsia="en-GB"/>
                <w14:ligatures w14:val="none"/>
              </w:rPr>
              <w:t>Average cycle</w:t>
            </w:r>
          </w:p>
        </w:tc>
        <w:tc>
          <w:tcPr>
            <w:tcW w:w="0" w:type="auto"/>
            <w:vAlign w:val="center"/>
            <w:hideMark/>
          </w:tcPr>
          <w:p w14:paraId="438B7526" w14:textId="77777777" w:rsidR="001D1D70" w:rsidRPr="001D1D70" w:rsidRDefault="001D1D70" w:rsidP="001D1D70">
            <w:pPr>
              <w:spacing w:after="0" w:line="240" w:lineRule="auto"/>
              <w:jc w:val="center"/>
              <w:rPr>
                <w:rFonts w:ascii="Times New Roman" w:eastAsia="Times New Roman" w:hAnsi="Times New Roman" w:cs="Times New Roman"/>
                <w:b/>
                <w:bCs/>
                <w:kern w:val="0"/>
                <w:lang w:eastAsia="en-GB"/>
                <w14:ligatures w14:val="none"/>
              </w:rPr>
            </w:pPr>
            <w:r w:rsidRPr="001D1D70">
              <w:rPr>
                <w:rFonts w:ascii="Times New Roman" w:eastAsia="Times New Roman" w:hAnsi="Times New Roman" w:cs="Times New Roman"/>
                <w:b/>
                <w:bCs/>
                <w:kern w:val="0"/>
                <w:lang w:eastAsia="en-GB"/>
                <w14:ligatures w14:val="none"/>
              </w:rPr>
              <w:t>Annual cycles</w:t>
            </w:r>
          </w:p>
        </w:tc>
      </w:tr>
      <w:tr w:rsidR="001D1D70" w:rsidRPr="001D1D70" w14:paraId="42FB92FC" w14:textId="77777777">
        <w:trPr>
          <w:tblCellSpacing w:w="15" w:type="dxa"/>
        </w:trPr>
        <w:tc>
          <w:tcPr>
            <w:tcW w:w="0" w:type="auto"/>
            <w:vAlign w:val="center"/>
            <w:hideMark/>
          </w:tcPr>
          <w:p w14:paraId="7B697BD7" w14:textId="77777777" w:rsidR="001D1D70" w:rsidRPr="001D1D70" w:rsidRDefault="001D1D70" w:rsidP="001D1D70">
            <w:pPr>
              <w:spacing w:after="0"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Base</w:t>
            </w:r>
          </w:p>
        </w:tc>
        <w:tc>
          <w:tcPr>
            <w:tcW w:w="0" w:type="auto"/>
            <w:vAlign w:val="center"/>
            <w:hideMark/>
          </w:tcPr>
          <w:p w14:paraId="18C0EF7A" w14:textId="77777777" w:rsidR="001D1D70" w:rsidRPr="001D1D70" w:rsidRDefault="001D1D70" w:rsidP="001D1D70">
            <w:pPr>
              <w:spacing w:after="0"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28 days</w:t>
            </w:r>
          </w:p>
        </w:tc>
        <w:tc>
          <w:tcPr>
            <w:tcW w:w="0" w:type="auto"/>
            <w:vAlign w:val="center"/>
            <w:hideMark/>
          </w:tcPr>
          <w:p w14:paraId="3CAFE546" w14:textId="77777777" w:rsidR="001D1D70" w:rsidRPr="001D1D70" w:rsidRDefault="001D1D70" w:rsidP="001D1D70">
            <w:pPr>
              <w:spacing w:after="0"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13</w:t>
            </w:r>
          </w:p>
        </w:tc>
      </w:tr>
      <w:tr w:rsidR="001D1D70" w:rsidRPr="001D1D70" w14:paraId="5A7A9FCC" w14:textId="77777777">
        <w:trPr>
          <w:tblCellSpacing w:w="15" w:type="dxa"/>
        </w:trPr>
        <w:tc>
          <w:tcPr>
            <w:tcW w:w="0" w:type="auto"/>
            <w:vAlign w:val="center"/>
            <w:hideMark/>
          </w:tcPr>
          <w:p w14:paraId="48429E3F" w14:textId="77777777" w:rsidR="001D1D70" w:rsidRPr="001D1D70" w:rsidRDefault="001D1D70" w:rsidP="001D1D70">
            <w:pPr>
              <w:spacing w:after="0"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Moderate</w:t>
            </w:r>
          </w:p>
        </w:tc>
        <w:tc>
          <w:tcPr>
            <w:tcW w:w="0" w:type="auto"/>
            <w:vAlign w:val="center"/>
            <w:hideMark/>
          </w:tcPr>
          <w:p w14:paraId="3EBDA26A" w14:textId="77777777" w:rsidR="001D1D70" w:rsidRPr="001D1D70" w:rsidRDefault="001D1D70" w:rsidP="001D1D70">
            <w:pPr>
              <w:spacing w:after="0"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35 days</w:t>
            </w:r>
          </w:p>
        </w:tc>
        <w:tc>
          <w:tcPr>
            <w:tcW w:w="0" w:type="auto"/>
            <w:vAlign w:val="center"/>
            <w:hideMark/>
          </w:tcPr>
          <w:p w14:paraId="0C0C99F2" w14:textId="77777777" w:rsidR="001D1D70" w:rsidRPr="001D1D70" w:rsidRDefault="001D1D70" w:rsidP="001D1D70">
            <w:pPr>
              <w:spacing w:after="0"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10</w:t>
            </w:r>
          </w:p>
        </w:tc>
      </w:tr>
      <w:tr w:rsidR="001D1D70" w:rsidRPr="001D1D70" w14:paraId="20170CE9" w14:textId="77777777">
        <w:trPr>
          <w:tblCellSpacing w:w="15" w:type="dxa"/>
        </w:trPr>
        <w:tc>
          <w:tcPr>
            <w:tcW w:w="0" w:type="auto"/>
            <w:vAlign w:val="center"/>
            <w:hideMark/>
          </w:tcPr>
          <w:p w14:paraId="2D512882" w14:textId="77777777" w:rsidR="001D1D70" w:rsidRPr="001D1D70" w:rsidRDefault="001D1D70" w:rsidP="001D1D70">
            <w:pPr>
              <w:spacing w:after="0"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Stress</w:t>
            </w:r>
          </w:p>
        </w:tc>
        <w:tc>
          <w:tcPr>
            <w:tcW w:w="0" w:type="auto"/>
            <w:vAlign w:val="center"/>
            <w:hideMark/>
          </w:tcPr>
          <w:p w14:paraId="1D8BBD13" w14:textId="77777777" w:rsidR="001D1D70" w:rsidRPr="001D1D70" w:rsidRDefault="001D1D70" w:rsidP="001D1D70">
            <w:pPr>
              <w:spacing w:after="0"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45 days</w:t>
            </w:r>
          </w:p>
        </w:tc>
        <w:tc>
          <w:tcPr>
            <w:tcW w:w="0" w:type="auto"/>
            <w:vAlign w:val="center"/>
            <w:hideMark/>
          </w:tcPr>
          <w:p w14:paraId="14E13E13" w14:textId="77777777" w:rsidR="001D1D70" w:rsidRPr="001D1D70" w:rsidRDefault="001D1D70" w:rsidP="001D1D70">
            <w:pPr>
              <w:spacing w:after="0"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8</w:t>
            </w:r>
          </w:p>
        </w:tc>
      </w:tr>
    </w:tbl>
    <w:p w14:paraId="2F570E5A"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Even under the stress scenario, capital recycling remains attractive relative to traditional lending models.</w:t>
      </w:r>
    </w:p>
    <w:p w14:paraId="39CE6604"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462BA748">
          <v:rect id="_x0000_i1051" style="width:0;height:1.5pt" o:hralign="center" o:hrstd="t" o:hr="t" fillcolor="#a0a0a0" stroked="f"/>
        </w:pict>
      </w:r>
    </w:p>
    <w:p w14:paraId="3E2C80B1"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4.5 Break-even modelling</w:t>
      </w:r>
    </w:p>
    <w:p w14:paraId="4C51ECF4"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Operating costs during the initial regional launch phase are expected to include:</w:t>
      </w:r>
    </w:p>
    <w:p w14:paraId="7DFC20A2" w14:textId="77777777" w:rsidR="001D1D70" w:rsidRPr="001D1D70" w:rsidRDefault="001D1D70" w:rsidP="001D1D70">
      <w:pPr>
        <w:numPr>
          <w:ilvl w:val="0"/>
          <w:numId w:val="4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salaries for three full-time staff</w:t>
      </w:r>
    </w:p>
    <w:p w14:paraId="4C7CD871" w14:textId="77777777" w:rsidR="001D1D70" w:rsidRPr="001D1D70" w:rsidRDefault="001D1D70" w:rsidP="001D1D70">
      <w:pPr>
        <w:numPr>
          <w:ilvl w:val="0"/>
          <w:numId w:val="4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office space</w:t>
      </w:r>
    </w:p>
    <w:p w14:paraId="6C884EF9" w14:textId="77777777" w:rsidR="001D1D70" w:rsidRPr="001D1D70" w:rsidRDefault="001D1D70" w:rsidP="001D1D70">
      <w:pPr>
        <w:numPr>
          <w:ilvl w:val="0"/>
          <w:numId w:val="4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CMS development</w:t>
      </w:r>
    </w:p>
    <w:p w14:paraId="444AA430" w14:textId="77777777" w:rsidR="001D1D70" w:rsidRPr="001D1D70" w:rsidRDefault="001D1D70" w:rsidP="001D1D70">
      <w:pPr>
        <w:numPr>
          <w:ilvl w:val="0"/>
          <w:numId w:val="4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travel</w:t>
      </w:r>
    </w:p>
    <w:p w14:paraId="7E89977B" w14:textId="77777777" w:rsidR="001D1D70" w:rsidRPr="001D1D70" w:rsidRDefault="001D1D70" w:rsidP="001D1D70">
      <w:pPr>
        <w:numPr>
          <w:ilvl w:val="0"/>
          <w:numId w:val="4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marketing</w:t>
      </w:r>
    </w:p>
    <w:p w14:paraId="7F8545E9" w14:textId="77777777" w:rsidR="001D1D70" w:rsidRPr="001D1D70" w:rsidRDefault="001D1D70" w:rsidP="001D1D70">
      <w:pPr>
        <w:numPr>
          <w:ilvl w:val="0"/>
          <w:numId w:val="4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professional fees</w:t>
      </w:r>
    </w:p>
    <w:p w14:paraId="36D80224"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xml:space="preserve">Conservative modelling suggests that break-even may occur within approximately </w:t>
      </w:r>
      <w:r w:rsidRPr="001D1D70">
        <w:rPr>
          <w:rFonts w:ascii="Times New Roman" w:eastAsia="Times New Roman" w:hAnsi="Times New Roman" w:cs="Times New Roman"/>
          <w:b/>
          <w:bCs/>
          <w:kern w:val="0"/>
          <w:lang w:eastAsia="en-GB"/>
          <w14:ligatures w14:val="none"/>
        </w:rPr>
        <w:t>24–30 months</w:t>
      </w:r>
      <w:r w:rsidRPr="001D1D70">
        <w:rPr>
          <w:rFonts w:ascii="Times New Roman" w:eastAsia="Times New Roman" w:hAnsi="Times New Roman" w:cs="Times New Roman"/>
          <w:kern w:val="0"/>
          <w:lang w:eastAsia="en-GB"/>
          <w14:ligatures w14:val="none"/>
        </w:rPr>
        <w:t xml:space="preserve"> depending on adoption velocity.</w:t>
      </w:r>
    </w:p>
    <w:p w14:paraId="17D6FAB8"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xml:space="preserve">The </w:t>
      </w:r>
      <w:proofErr w:type="gramStart"/>
      <w:r w:rsidRPr="001D1D70">
        <w:rPr>
          <w:rFonts w:ascii="Times New Roman" w:eastAsia="Times New Roman" w:hAnsi="Times New Roman" w:cs="Times New Roman"/>
          <w:kern w:val="0"/>
          <w:lang w:eastAsia="en-GB"/>
          <w14:ligatures w14:val="none"/>
        </w:rPr>
        <w:t>early stage</w:t>
      </w:r>
      <w:proofErr w:type="gramEnd"/>
      <w:r w:rsidRPr="001D1D70">
        <w:rPr>
          <w:rFonts w:ascii="Times New Roman" w:eastAsia="Times New Roman" w:hAnsi="Times New Roman" w:cs="Times New Roman"/>
          <w:kern w:val="0"/>
          <w:lang w:eastAsia="en-GB"/>
          <w14:ligatures w14:val="none"/>
        </w:rPr>
        <w:t xml:space="preserve"> priority is therefore </w:t>
      </w:r>
      <w:r w:rsidRPr="001D1D70">
        <w:rPr>
          <w:rFonts w:ascii="Times New Roman" w:eastAsia="Times New Roman" w:hAnsi="Times New Roman" w:cs="Times New Roman"/>
          <w:b/>
          <w:bCs/>
          <w:kern w:val="0"/>
          <w:lang w:eastAsia="en-GB"/>
          <w14:ligatures w14:val="none"/>
        </w:rPr>
        <w:t>capital preservation and disciplined deployment</w:t>
      </w:r>
      <w:r w:rsidRPr="001D1D70">
        <w:rPr>
          <w:rFonts w:ascii="Times New Roman" w:eastAsia="Times New Roman" w:hAnsi="Times New Roman" w:cs="Times New Roman"/>
          <w:kern w:val="0"/>
          <w:lang w:eastAsia="en-GB"/>
          <w14:ligatures w14:val="none"/>
        </w:rPr>
        <w:t xml:space="preserve"> rather than aggressive scaling.</w:t>
      </w:r>
    </w:p>
    <w:p w14:paraId="2D5D1DF1"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13BD5811">
          <v:rect id="_x0000_i1052" style="width:0;height:1.5pt" o:hralign="center" o:hrstd="t" o:hr="t" fillcolor="#a0a0a0" stroked="f"/>
        </w:pict>
      </w:r>
    </w:p>
    <w:p w14:paraId="685269C2"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4.6 Why the financial model is structurally resilient</w:t>
      </w:r>
    </w:p>
    <w:p w14:paraId="3CB0350F"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Equitask model benefits from several structural advantages:</w:t>
      </w:r>
    </w:p>
    <w:p w14:paraId="4EF04469" w14:textId="77777777" w:rsidR="001D1D70" w:rsidRPr="001D1D70" w:rsidRDefault="001D1D70" w:rsidP="001D1D70">
      <w:pPr>
        <w:numPr>
          <w:ilvl w:val="0"/>
          <w:numId w:val="41"/>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b/>
          <w:bCs/>
          <w:kern w:val="0"/>
          <w:lang w:eastAsia="en-GB"/>
          <w14:ligatures w14:val="none"/>
        </w:rPr>
        <w:t>Short exposure duration</w:t>
      </w:r>
    </w:p>
    <w:p w14:paraId="727D4051" w14:textId="77777777" w:rsidR="001D1D70" w:rsidRPr="001D1D70" w:rsidRDefault="001D1D70" w:rsidP="001D1D70">
      <w:pPr>
        <w:numPr>
          <w:ilvl w:val="0"/>
          <w:numId w:val="41"/>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b/>
          <w:bCs/>
          <w:kern w:val="0"/>
          <w:lang w:eastAsia="en-GB"/>
          <w14:ligatures w14:val="none"/>
        </w:rPr>
        <w:lastRenderedPageBreak/>
        <w:t>Transaction-linked deployment</w:t>
      </w:r>
    </w:p>
    <w:p w14:paraId="4A194AE7" w14:textId="77777777" w:rsidR="001D1D70" w:rsidRPr="001D1D70" w:rsidRDefault="001D1D70" w:rsidP="001D1D70">
      <w:pPr>
        <w:numPr>
          <w:ilvl w:val="0"/>
          <w:numId w:val="41"/>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b/>
          <w:bCs/>
          <w:kern w:val="0"/>
          <w:lang w:eastAsia="en-GB"/>
          <w14:ligatures w14:val="none"/>
        </w:rPr>
        <w:t>Repayment controlled by solicitors</w:t>
      </w:r>
    </w:p>
    <w:p w14:paraId="475B53EA" w14:textId="77777777" w:rsidR="001D1D70" w:rsidRPr="001D1D70" w:rsidRDefault="001D1D70" w:rsidP="001D1D70">
      <w:pPr>
        <w:numPr>
          <w:ilvl w:val="0"/>
          <w:numId w:val="41"/>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b/>
          <w:bCs/>
          <w:kern w:val="0"/>
          <w:lang w:eastAsia="en-GB"/>
          <w14:ligatures w14:val="none"/>
        </w:rPr>
        <w:t>Revenue linked to throughput rather than price growth</w:t>
      </w:r>
    </w:p>
    <w:p w14:paraId="15AF033D"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This means the model is not dependent on house price inflation.</w:t>
      </w:r>
    </w:p>
    <w:p w14:paraId="761BFCB8"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In fact, a stable or moderately slower housing market may increase demand for the system because transaction certainty becomes more valuable.</w:t>
      </w:r>
    </w:p>
    <w:p w14:paraId="2ABB1C93"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61E82EA9">
          <v:rect id="_x0000_i1053" style="width:0;height:1.5pt" o:hralign="center" o:hrstd="t" o:hr="t" fillcolor="#a0a0a0" stroked="f"/>
        </w:pict>
      </w:r>
    </w:p>
    <w:p w14:paraId="67440572"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4.7 Long-term scaling potential</w:t>
      </w:r>
    </w:p>
    <w:p w14:paraId="3791E2A5"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If the model proves successful regionally, expansion could occur through:</w:t>
      </w:r>
    </w:p>
    <w:p w14:paraId="72B0B3EC" w14:textId="77777777" w:rsidR="001D1D70" w:rsidRPr="001D1D70" w:rsidRDefault="001D1D70" w:rsidP="001D1D70">
      <w:pPr>
        <w:numPr>
          <w:ilvl w:val="0"/>
          <w:numId w:val="42"/>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additional SRF capital pools</w:t>
      </w:r>
    </w:p>
    <w:p w14:paraId="7FF358B8" w14:textId="77777777" w:rsidR="001D1D70" w:rsidRPr="001D1D70" w:rsidRDefault="001D1D70" w:rsidP="001D1D70">
      <w:pPr>
        <w:numPr>
          <w:ilvl w:val="0"/>
          <w:numId w:val="42"/>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partnerships with lender groups</w:t>
      </w:r>
    </w:p>
    <w:p w14:paraId="359F91F1" w14:textId="77777777" w:rsidR="001D1D70" w:rsidRPr="001D1D70" w:rsidRDefault="001D1D70" w:rsidP="001D1D70">
      <w:pPr>
        <w:numPr>
          <w:ilvl w:val="0"/>
          <w:numId w:val="42"/>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estate agency network integration</w:t>
      </w:r>
    </w:p>
    <w:p w14:paraId="45AE9135" w14:textId="77777777" w:rsidR="001D1D70" w:rsidRPr="001D1D70" w:rsidRDefault="001D1D70" w:rsidP="001D1D70">
      <w:pPr>
        <w:numPr>
          <w:ilvl w:val="0"/>
          <w:numId w:val="42"/>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financial adviser referral networks</w:t>
      </w:r>
    </w:p>
    <w:p w14:paraId="5505831B"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Because the model is infrastructure rather than inventory-based, scaling primarily requires additional capital and operational coordination rather than physical asset accumulation.</w:t>
      </w:r>
    </w:p>
    <w:p w14:paraId="4F838F61"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2352E2DC">
          <v:rect id="_x0000_i1054" style="width:0;height:1.5pt" o:hralign="center" o:hrstd="t" o:hr="t" fillcolor="#a0a0a0" stroked="f"/>
        </w:pict>
      </w:r>
    </w:p>
    <w:p w14:paraId="05205DA6"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4.8 Summary of the capital model</w:t>
      </w:r>
    </w:p>
    <w:p w14:paraId="45B561E0"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Equitask capital architecture combines three features rarely present together:</w:t>
      </w:r>
    </w:p>
    <w:p w14:paraId="5A78AD88" w14:textId="77777777" w:rsidR="001D1D70" w:rsidRPr="001D1D70" w:rsidRDefault="001D1D70" w:rsidP="001D1D70">
      <w:pPr>
        <w:numPr>
          <w:ilvl w:val="0"/>
          <w:numId w:val="43"/>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short duration</w:t>
      </w:r>
    </w:p>
    <w:p w14:paraId="62A62E78" w14:textId="77777777" w:rsidR="001D1D70" w:rsidRPr="001D1D70" w:rsidRDefault="001D1D70" w:rsidP="001D1D70">
      <w:pPr>
        <w:numPr>
          <w:ilvl w:val="0"/>
          <w:numId w:val="43"/>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transaction security</w:t>
      </w:r>
    </w:p>
    <w:p w14:paraId="1C51994C" w14:textId="77777777" w:rsidR="001D1D70" w:rsidRPr="001D1D70" w:rsidRDefault="001D1D70" w:rsidP="001D1D70">
      <w:pPr>
        <w:numPr>
          <w:ilvl w:val="0"/>
          <w:numId w:val="43"/>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capital recycling velocity</w:t>
      </w:r>
    </w:p>
    <w:p w14:paraId="0172BB13"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xml:space="preserve">These characteristics create a model that is closer to </w:t>
      </w:r>
      <w:r w:rsidRPr="001D1D70">
        <w:rPr>
          <w:rFonts w:ascii="Times New Roman" w:eastAsia="Times New Roman" w:hAnsi="Times New Roman" w:cs="Times New Roman"/>
          <w:b/>
          <w:bCs/>
          <w:kern w:val="0"/>
          <w:lang w:eastAsia="en-GB"/>
          <w14:ligatures w14:val="none"/>
        </w:rPr>
        <w:t>financial infrastructure yield generation</w:t>
      </w:r>
      <w:r w:rsidRPr="001D1D70">
        <w:rPr>
          <w:rFonts w:ascii="Times New Roman" w:eastAsia="Times New Roman" w:hAnsi="Times New Roman" w:cs="Times New Roman"/>
          <w:kern w:val="0"/>
          <w:lang w:eastAsia="en-GB"/>
          <w14:ligatures w14:val="none"/>
        </w:rPr>
        <w:t xml:space="preserve"> than traditional lending.</w:t>
      </w:r>
    </w:p>
    <w:p w14:paraId="11103E26" w14:textId="77777777" w:rsidR="001D1D70" w:rsidRPr="001D1D70" w:rsidRDefault="001D1D70" w:rsidP="001D1D70">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14:ligatures w14:val="none"/>
        </w:rPr>
      </w:pPr>
      <w:r w:rsidRPr="001D1D70">
        <w:rPr>
          <w:rFonts w:ascii="Times New Roman" w:eastAsia="Times New Roman" w:hAnsi="Times New Roman" w:cs="Times New Roman"/>
          <w:b/>
          <w:bCs/>
          <w:kern w:val="36"/>
          <w:sz w:val="48"/>
          <w:szCs w:val="48"/>
          <w:lang w:eastAsia="en-GB"/>
          <w14:ligatures w14:val="none"/>
        </w:rPr>
        <w:t>5. Adoption Dynamics &amp; Platform Economics</w:t>
      </w:r>
    </w:p>
    <w:p w14:paraId="372D0069"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5.1 Introduction: why adoption behaviour matters</w:t>
      </w:r>
    </w:p>
    <w:p w14:paraId="5475965B"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Even the most elegant financial infrastructure fails if adoption incentives are misaligned.</w:t>
      </w:r>
    </w:p>
    <w:p w14:paraId="3E161593"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Equitask has therefore been designed around the practical incentives of the three actors who control transaction flow in the UK housing market:</w:t>
      </w:r>
    </w:p>
    <w:p w14:paraId="70466D2F"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lastRenderedPageBreak/>
        <w:t>• Estate agents</w:t>
      </w:r>
      <w:r w:rsidRPr="001D1D70">
        <w:rPr>
          <w:rFonts w:ascii="Times New Roman" w:eastAsia="Times New Roman" w:hAnsi="Times New Roman" w:cs="Times New Roman"/>
          <w:kern w:val="0"/>
          <w:lang w:eastAsia="en-GB"/>
          <w14:ligatures w14:val="none"/>
        </w:rPr>
        <w:br/>
        <w:t>• Financial advisers / mortgage brokers</w:t>
      </w:r>
      <w:r w:rsidRPr="001D1D70">
        <w:rPr>
          <w:rFonts w:ascii="Times New Roman" w:eastAsia="Times New Roman" w:hAnsi="Times New Roman" w:cs="Times New Roman"/>
          <w:kern w:val="0"/>
          <w:lang w:eastAsia="en-GB"/>
          <w14:ligatures w14:val="none"/>
        </w:rPr>
        <w:br/>
        <w:t>• Vendors (including developers)</w:t>
      </w:r>
    </w:p>
    <w:p w14:paraId="58D79A89"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model succeeds only if it improves the economic outcomes of each participant simultaneously.</w:t>
      </w:r>
    </w:p>
    <w:p w14:paraId="62505A5A"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platform therefore aligns incentives through:</w:t>
      </w:r>
    </w:p>
    <w:p w14:paraId="3FA70DB4" w14:textId="77777777" w:rsidR="001D1D70" w:rsidRPr="001D1D70" w:rsidRDefault="001D1D70" w:rsidP="001D1D70">
      <w:pPr>
        <w:numPr>
          <w:ilvl w:val="0"/>
          <w:numId w:val="44"/>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b/>
          <w:bCs/>
          <w:kern w:val="0"/>
          <w:lang w:eastAsia="en-GB"/>
          <w14:ligatures w14:val="none"/>
        </w:rPr>
        <w:t>Completion certainty</w:t>
      </w:r>
    </w:p>
    <w:p w14:paraId="06C59886" w14:textId="77777777" w:rsidR="001D1D70" w:rsidRPr="001D1D70" w:rsidRDefault="001D1D70" w:rsidP="001D1D70">
      <w:pPr>
        <w:numPr>
          <w:ilvl w:val="0"/>
          <w:numId w:val="44"/>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b/>
          <w:bCs/>
          <w:kern w:val="0"/>
          <w:lang w:eastAsia="en-GB"/>
          <w14:ligatures w14:val="none"/>
        </w:rPr>
        <w:t>Revenue sharing</w:t>
      </w:r>
    </w:p>
    <w:p w14:paraId="6578EFE5" w14:textId="77777777" w:rsidR="001D1D70" w:rsidRPr="001D1D70" w:rsidRDefault="001D1D70" w:rsidP="001D1D70">
      <w:pPr>
        <w:numPr>
          <w:ilvl w:val="0"/>
          <w:numId w:val="44"/>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b/>
          <w:bCs/>
          <w:kern w:val="0"/>
          <w:lang w:eastAsia="en-GB"/>
          <w14:ligatures w14:val="none"/>
        </w:rPr>
        <w:t>Reduced friction within chains</w:t>
      </w:r>
    </w:p>
    <w:p w14:paraId="6B980C44"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xml:space="preserve">Equitask is not intended to displace any existing participant in the housing ecosystem. </w:t>
      </w:r>
      <w:proofErr w:type="gramStart"/>
      <w:r w:rsidRPr="001D1D70">
        <w:rPr>
          <w:rFonts w:ascii="Times New Roman" w:eastAsia="Times New Roman" w:hAnsi="Times New Roman" w:cs="Times New Roman"/>
          <w:kern w:val="0"/>
          <w:lang w:eastAsia="en-GB"/>
          <w14:ligatures w14:val="none"/>
        </w:rPr>
        <w:t>Instead</w:t>
      </w:r>
      <w:proofErr w:type="gramEnd"/>
      <w:r w:rsidRPr="001D1D70">
        <w:rPr>
          <w:rFonts w:ascii="Times New Roman" w:eastAsia="Times New Roman" w:hAnsi="Times New Roman" w:cs="Times New Roman"/>
          <w:kern w:val="0"/>
          <w:lang w:eastAsia="en-GB"/>
          <w14:ligatures w14:val="none"/>
        </w:rPr>
        <w:t xml:space="preserve"> it introduces an additional coordination layer that strengthens the commercial outcomes for each of them.</w:t>
      </w:r>
    </w:p>
    <w:p w14:paraId="431B7202"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25BAFB03">
          <v:rect id="_x0000_i1055" style="width:0;height:1.5pt" o:hralign="center" o:hrstd="t" o:hr="t" fillcolor="#a0a0a0" stroked="f"/>
        </w:pict>
      </w:r>
    </w:p>
    <w:p w14:paraId="0EF18062"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5.2 Estate agents: the critical distribution network</w:t>
      </w:r>
    </w:p>
    <w:p w14:paraId="61D6F848"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Estate agents represent the most natural entry point for Equitask.</w:t>
      </w:r>
    </w:p>
    <w:p w14:paraId="0EFFC357"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Agents already perform the practical function of chain coordination, often informally:</w:t>
      </w:r>
    </w:p>
    <w:p w14:paraId="04F5AAA3" w14:textId="77777777" w:rsidR="001D1D70" w:rsidRPr="001D1D70" w:rsidRDefault="001D1D70" w:rsidP="001D1D70">
      <w:pPr>
        <w:numPr>
          <w:ilvl w:val="0"/>
          <w:numId w:val="45"/>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tracking buyer financing</w:t>
      </w:r>
    </w:p>
    <w:p w14:paraId="5F9FF45F" w14:textId="77777777" w:rsidR="001D1D70" w:rsidRPr="001D1D70" w:rsidRDefault="001D1D70" w:rsidP="001D1D70">
      <w:pPr>
        <w:numPr>
          <w:ilvl w:val="0"/>
          <w:numId w:val="45"/>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communicating between solicitors</w:t>
      </w:r>
    </w:p>
    <w:p w14:paraId="166ED374" w14:textId="77777777" w:rsidR="001D1D70" w:rsidRPr="001D1D70" w:rsidRDefault="001D1D70" w:rsidP="001D1D70">
      <w:pPr>
        <w:numPr>
          <w:ilvl w:val="0"/>
          <w:numId w:val="45"/>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managing expectations between vendors</w:t>
      </w:r>
    </w:p>
    <w:p w14:paraId="34B2D50B" w14:textId="77777777" w:rsidR="001D1D70" w:rsidRPr="001D1D70" w:rsidRDefault="001D1D70" w:rsidP="001D1D70">
      <w:pPr>
        <w:numPr>
          <w:ilvl w:val="0"/>
          <w:numId w:val="45"/>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attempting to stabilise fragile chains</w:t>
      </w:r>
    </w:p>
    <w:p w14:paraId="4BA3E0E9"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However, agents currently lack a formal mechanism to solve deposit timing problems.</w:t>
      </w:r>
    </w:p>
    <w:p w14:paraId="68F82348"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Equitask system provides that mechanism.</w:t>
      </w:r>
    </w:p>
    <w:p w14:paraId="126E7CCB" w14:textId="77777777" w:rsidR="001D1D70" w:rsidRPr="001D1D70" w:rsidRDefault="001D1D70" w:rsidP="001D1D70">
      <w:pPr>
        <w:spacing w:before="100" w:beforeAutospacing="1" w:after="100" w:afterAutospacing="1" w:line="240" w:lineRule="auto"/>
        <w:outlineLvl w:val="2"/>
        <w:rPr>
          <w:rFonts w:ascii="Times New Roman" w:eastAsia="Times New Roman" w:hAnsi="Times New Roman" w:cs="Times New Roman"/>
          <w:b/>
          <w:bCs/>
          <w:kern w:val="0"/>
          <w:sz w:val="27"/>
          <w:szCs w:val="27"/>
          <w:lang w:eastAsia="en-GB"/>
          <w14:ligatures w14:val="none"/>
        </w:rPr>
      </w:pPr>
      <w:r w:rsidRPr="001D1D70">
        <w:rPr>
          <w:rFonts w:ascii="Times New Roman" w:eastAsia="Times New Roman" w:hAnsi="Times New Roman" w:cs="Times New Roman"/>
          <w:b/>
          <w:bCs/>
          <w:kern w:val="0"/>
          <w:sz w:val="27"/>
          <w:szCs w:val="27"/>
          <w:lang w:eastAsia="en-GB"/>
          <w14:ligatures w14:val="none"/>
        </w:rPr>
        <w:t>5.2.1 Incentive alignment</w:t>
      </w:r>
    </w:p>
    <w:p w14:paraId="33B61FFC"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Agents benefit from Equitask in several ways:</w:t>
      </w:r>
    </w:p>
    <w:p w14:paraId="6CF5CEC6"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higher completion probability</w:t>
      </w:r>
      <w:r w:rsidRPr="001D1D70">
        <w:rPr>
          <w:rFonts w:ascii="Times New Roman" w:eastAsia="Times New Roman" w:hAnsi="Times New Roman" w:cs="Times New Roman"/>
          <w:kern w:val="0"/>
          <w:lang w:eastAsia="en-GB"/>
          <w14:ligatures w14:val="none"/>
        </w:rPr>
        <w:br/>
        <w:t>• shorter average transaction timelines</w:t>
      </w:r>
      <w:r w:rsidRPr="001D1D70">
        <w:rPr>
          <w:rFonts w:ascii="Times New Roman" w:eastAsia="Times New Roman" w:hAnsi="Times New Roman" w:cs="Times New Roman"/>
          <w:kern w:val="0"/>
          <w:lang w:eastAsia="en-GB"/>
          <w14:ligatures w14:val="none"/>
        </w:rPr>
        <w:br/>
        <w:t>• reduced fall-through rates</w:t>
      </w:r>
      <w:r w:rsidRPr="001D1D70">
        <w:rPr>
          <w:rFonts w:ascii="Times New Roman" w:eastAsia="Times New Roman" w:hAnsi="Times New Roman" w:cs="Times New Roman"/>
          <w:kern w:val="0"/>
          <w:lang w:eastAsia="en-GB"/>
          <w14:ligatures w14:val="none"/>
        </w:rPr>
        <w:br/>
        <w:t>• improved reputation with vendors</w:t>
      </w:r>
      <w:r w:rsidRPr="001D1D70">
        <w:rPr>
          <w:rFonts w:ascii="Times New Roman" w:eastAsia="Times New Roman" w:hAnsi="Times New Roman" w:cs="Times New Roman"/>
          <w:kern w:val="0"/>
          <w:lang w:eastAsia="en-GB"/>
          <w14:ligatures w14:val="none"/>
        </w:rPr>
        <w:br/>
        <w:t>• an additional revenue participation stream</w:t>
      </w:r>
    </w:p>
    <w:p w14:paraId="2D0A8608"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Equitask proposes that participating estate agents receive a share of the arrangement fee revenue generated through successful transactions introduced via their offices.</w:t>
      </w:r>
    </w:p>
    <w:p w14:paraId="07C49D61"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Illustrative structure: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6"/>
        <w:gridCol w:w="515"/>
      </w:tblGrid>
      <w:tr w:rsidR="001D1D70" w:rsidRPr="001D1D70" w14:paraId="017C49DA" w14:textId="77777777">
        <w:trPr>
          <w:tblHeader/>
          <w:tblCellSpacing w:w="15" w:type="dxa"/>
        </w:trPr>
        <w:tc>
          <w:tcPr>
            <w:tcW w:w="0" w:type="auto"/>
            <w:vAlign w:val="center"/>
            <w:hideMark/>
          </w:tcPr>
          <w:p w14:paraId="1CD635C2" w14:textId="77777777" w:rsidR="001D1D70" w:rsidRPr="001D1D70" w:rsidRDefault="001D1D70" w:rsidP="001D1D70">
            <w:pPr>
              <w:spacing w:after="0" w:line="240" w:lineRule="auto"/>
              <w:jc w:val="center"/>
              <w:rPr>
                <w:rFonts w:ascii="Times New Roman" w:eastAsia="Times New Roman" w:hAnsi="Times New Roman" w:cs="Times New Roman"/>
                <w:b/>
                <w:bCs/>
                <w:kern w:val="0"/>
                <w:lang w:eastAsia="en-GB"/>
                <w14:ligatures w14:val="none"/>
              </w:rPr>
            </w:pPr>
            <w:r w:rsidRPr="001D1D70">
              <w:rPr>
                <w:rFonts w:ascii="Times New Roman" w:eastAsia="Times New Roman" w:hAnsi="Times New Roman" w:cs="Times New Roman"/>
                <w:b/>
                <w:bCs/>
                <w:kern w:val="0"/>
                <w:lang w:eastAsia="en-GB"/>
                <w14:ligatures w14:val="none"/>
              </w:rPr>
              <w:lastRenderedPageBreak/>
              <w:t>Total Equitask fee</w:t>
            </w:r>
          </w:p>
        </w:tc>
        <w:tc>
          <w:tcPr>
            <w:tcW w:w="0" w:type="auto"/>
            <w:vAlign w:val="center"/>
            <w:hideMark/>
          </w:tcPr>
          <w:p w14:paraId="60D90AB2" w14:textId="77777777" w:rsidR="001D1D70" w:rsidRPr="001D1D70" w:rsidRDefault="001D1D70" w:rsidP="001D1D70">
            <w:pPr>
              <w:spacing w:after="0" w:line="240" w:lineRule="auto"/>
              <w:jc w:val="center"/>
              <w:rPr>
                <w:rFonts w:ascii="Times New Roman" w:eastAsia="Times New Roman" w:hAnsi="Times New Roman" w:cs="Times New Roman"/>
                <w:b/>
                <w:bCs/>
                <w:kern w:val="0"/>
                <w:lang w:eastAsia="en-GB"/>
                <w14:ligatures w14:val="none"/>
              </w:rPr>
            </w:pPr>
            <w:r w:rsidRPr="001D1D70">
              <w:rPr>
                <w:rFonts w:ascii="Times New Roman" w:eastAsia="Times New Roman" w:hAnsi="Times New Roman" w:cs="Times New Roman"/>
                <w:b/>
                <w:bCs/>
                <w:kern w:val="0"/>
                <w:lang w:eastAsia="en-GB"/>
                <w14:ligatures w14:val="none"/>
              </w:rPr>
              <w:t>2%</w:t>
            </w:r>
          </w:p>
        </w:tc>
      </w:tr>
      <w:tr w:rsidR="001D1D70" w:rsidRPr="001D1D70" w14:paraId="073943DB" w14:textId="77777777">
        <w:trPr>
          <w:tblCellSpacing w:w="15" w:type="dxa"/>
        </w:trPr>
        <w:tc>
          <w:tcPr>
            <w:tcW w:w="0" w:type="auto"/>
            <w:vAlign w:val="center"/>
            <w:hideMark/>
          </w:tcPr>
          <w:p w14:paraId="1829D4FD" w14:textId="77777777" w:rsidR="001D1D70" w:rsidRPr="001D1D70" w:rsidRDefault="001D1D70" w:rsidP="001D1D70">
            <w:pPr>
              <w:spacing w:after="0"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Estate agent share</w:t>
            </w:r>
          </w:p>
        </w:tc>
        <w:tc>
          <w:tcPr>
            <w:tcW w:w="0" w:type="auto"/>
            <w:vAlign w:val="center"/>
            <w:hideMark/>
          </w:tcPr>
          <w:p w14:paraId="17DCA882" w14:textId="77777777" w:rsidR="001D1D70" w:rsidRPr="001D1D70" w:rsidRDefault="001D1D70" w:rsidP="001D1D70">
            <w:pPr>
              <w:spacing w:after="0"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25%</w:t>
            </w:r>
          </w:p>
        </w:tc>
      </w:tr>
      <w:tr w:rsidR="001D1D70" w:rsidRPr="001D1D70" w14:paraId="3634E8BD" w14:textId="77777777">
        <w:trPr>
          <w:tblCellSpacing w:w="15" w:type="dxa"/>
        </w:trPr>
        <w:tc>
          <w:tcPr>
            <w:tcW w:w="0" w:type="auto"/>
            <w:vAlign w:val="center"/>
            <w:hideMark/>
          </w:tcPr>
          <w:p w14:paraId="3AECE25E" w14:textId="77777777" w:rsidR="001D1D70" w:rsidRPr="001D1D70" w:rsidRDefault="001D1D70" w:rsidP="001D1D70">
            <w:pPr>
              <w:spacing w:after="0"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Equitask share</w:t>
            </w:r>
          </w:p>
        </w:tc>
        <w:tc>
          <w:tcPr>
            <w:tcW w:w="0" w:type="auto"/>
            <w:vAlign w:val="center"/>
            <w:hideMark/>
          </w:tcPr>
          <w:p w14:paraId="2CB4FC04" w14:textId="77777777" w:rsidR="001D1D70" w:rsidRPr="001D1D70" w:rsidRDefault="001D1D70" w:rsidP="001D1D70">
            <w:pPr>
              <w:spacing w:after="0"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75%</w:t>
            </w:r>
          </w:p>
        </w:tc>
      </w:tr>
    </w:tbl>
    <w:p w14:paraId="26D178D9"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This structure ensures that agents have a direct economic incentive to present the system during the valuation stage.</w:t>
      </w:r>
    </w:p>
    <w:p w14:paraId="4D15DCAC"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113C5CB0">
          <v:rect id="_x0000_i1056" style="width:0;height:1.5pt" o:hralign="center" o:hrstd="t" o:hr="t" fillcolor="#a0a0a0" stroked="f"/>
        </w:pict>
      </w:r>
    </w:p>
    <w:p w14:paraId="5ABF8308" w14:textId="77777777" w:rsidR="001D1D70" w:rsidRPr="001D1D70" w:rsidRDefault="001D1D70" w:rsidP="001D1D70">
      <w:pPr>
        <w:spacing w:before="100" w:beforeAutospacing="1" w:after="100" w:afterAutospacing="1" w:line="240" w:lineRule="auto"/>
        <w:outlineLvl w:val="2"/>
        <w:rPr>
          <w:rFonts w:ascii="Times New Roman" w:eastAsia="Times New Roman" w:hAnsi="Times New Roman" w:cs="Times New Roman"/>
          <w:b/>
          <w:bCs/>
          <w:kern w:val="0"/>
          <w:sz w:val="27"/>
          <w:szCs w:val="27"/>
          <w:lang w:eastAsia="en-GB"/>
          <w14:ligatures w14:val="none"/>
        </w:rPr>
      </w:pPr>
      <w:r w:rsidRPr="001D1D70">
        <w:rPr>
          <w:rFonts w:ascii="Times New Roman" w:eastAsia="Times New Roman" w:hAnsi="Times New Roman" w:cs="Times New Roman"/>
          <w:b/>
          <w:bCs/>
          <w:kern w:val="0"/>
          <w:sz w:val="27"/>
          <w:szCs w:val="27"/>
          <w:lang w:eastAsia="en-GB"/>
          <w14:ligatures w14:val="none"/>
        </w:rPr>
        <w:t>5.2.2 Agent adoption scenarios</w:t>
      </w:r>
    </w:p>
    <w:p w14:paraId="0012ADDD"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xml:space="preserve">For modelling purposes, the UK estate agency market is estimated at approximately </w:t>
      </w:r>
      <w:r w:rsidRPr="001D1D70">
        <w:rPr>
          <w:rFonts w:ascii="Times New Roman" w:eastAsia="Times New Roman" w:hAnsi="Times New Roman" w:cs="Times New Roman"/>
          <w:b/>
          <w:bCs/>
          <w:kern w:val="0"/>
          <w:lang w:eastAsia="en-GB"/>
          <w14:ligatures w14:val="none"/>
        </w:rPr>
        <w:t>20,000 active branches</w:t>
      </w:r>
      <w:r w:rsidRPr="001D1D70">
        <w:rPr>
          <w:rFonts w:ascii="Times New Roman" w:eastAsia="Times New Roman" w:hAnsi="Times New Roman" w:cs="Times New Roman"/>
          <w:kern w:val="0"/>
          <w:lang w:eastAsia="en-GB"/>
          <w14:ligatures w14:val="none"/>
        </w:rPr>
        <w:t>.</w:t>
      </w:r>
    </w:p>
    <w:p w14:paraId="67A4B699"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Three adoption scenarios illustrate the potential scale.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42"/>
        <w:gridCol w:w="1494"/>
        <w:gridCol w:w="1722"/>
      </w:tblGrid>
      <w:tr w:rsidR="001D1D70" w:rsidRPr="001D1D70" w14:paraId="7DAC614C" w14:textId="77777777">
        <w:trPr>
          <w:tblHeader/>
          <w:tblCellSpacing w:w="15" w:type="dxa"/>
        </w:trPr>
        <w:tc>
          <w:tcPr>
            <w:tcW w:w="0" w:type="auto"/>
            <w:vAlign w:val="center"/>
            <w:hideMark/>
          </w:tcPr>
          <w:p w14:paraId="34FDF815" w14:textId="77777777" w:rsidR="001D1D70" w:rsidRPr="001D1D70" w:rsidRDefault="001D1D70" w:rsidP="001D1D70">
            <w:pPr>
              <w:spacing w:after="0" w:line="240" w:lineRule="auto"/>
              <w:jc w:val="center"/>
              <w:rPr>
                <w:rFonts w:ascii="Times New Roman" w:eastAsia="Times New Roman" w:hAnsi="Times New Roman" w:cs="Times New Roman"/>
                <w:b/>
                <w:bCs/>
                <w:kern w:val="0"/>
                <w:lang w:eastAsia="en-GB"/>
                <w14:ligatures w14:val="none"/>
              </w:rPr>
            </w:pPr>
            <w:r w:rsidRPr="001D1D70">
              <w:rPr>
                <w:rFonts w:ascii="Times New Roman" w:eastAsia="Times New Roman" w:hAnsi="Times New Roman" w:cs="Times New Roman"/>
                <w:b/>
                <w:bCs/>
                <w:kern w:val="0"/>
                <w:lang w:eastAsia="en-GB"/>
                <w14:ligatures w14:val="none"/>
              </w:rPr>
              <w:t>Scenario</w:t>
            </w:r>
          </w:p>
        </w:tc>
        <w:tc>
          <w:tcPr>
            <w:tcW w:w="0" w:type="auto"/>
            <w:vAlign w:val="center"/>
            <w:hideMark/>
          </w:tcPr>
          <w:p w14:paraId="0E22FF58" w14:textId="77777777" w:rsidR="001D1D70" w:rsidRPr="001D1D70" w:rsidRDefault="001D1D70" w:rsidP="001D1D70">
            <w:pPr>
              <w:spacing w:after="0" w:line="240" w:lineRule="auto"/>
              <w:jc w:val="center"/>
              <w:rPr>
                <w:rFonts w:ascii="Times New Roman" w:eastAsia="Times New Roman" w:hAnsi="Times New Roman" w:cs="Times New Roman"/>
                <w:b/>
                <w:bCs/>
                <w:kern w:val="0"/>
                <w:lang w:eastAsia="en-GB"/>
                <w14:ligatures w14:val="none"/>
              </w:rPr>
            </w:pPr>
            <w:r w:rsidRPr="001D1D70">
              <w:rPr>
                <w:rFonts w:ascii="Times New Roman" w:eastAsia="Times New Roman" w:hAnsi="Times New Roman" w:cs="Times New Roman"/>
                <w:b/>
                <w:bCs/>
                <w:kern w:val="0"/>
                <w:lang w:eastAsia="en-GB"/>
                <w14:ligatures w14:val="none"/>
              </w:rPr>
              <w:t>Adoption rate</w:t>
            </w:r>
          </w:p>
        </w:tc>
        <w:tc>
          <w:tcPr>
            <w:tcW w:w="0" w:type="auto"/>
            <w:vAlign w:val="center"/>
            <w:hideMark/>
          </w:tcPr>
          <w:p w14:paraId="6FAA91E8" w14:textId="77777777" w:rsidR="001D1D70" w:rsidRPr="001D1D70" w:rsidRDefault="001D1D70" w:rsidP="001D1D70">
            <w:pPr>
              <w:spacing w:after="0" w:line="240" w:lineRule="auto"/>
              <w:jc w:val="center"/>
              <w:rPr>
                <w:rFonts w:ascii="Times New Roman" w:eastAsia="Times New Roman" w:hAnsi="Times New Roman" w:cs="Times New Roman"/>
                <w:b/>
                <w:bCs/>
                <w:kern w:val="0"/>
                <w:lang w:eastAsia="en-GB"/>
                <w14:ligatures w14:val="none"/>
              </w:rPr>
            </w:pPr>
            <w:r w:rsidRPr="001D1D70">
              <w:rPr>
                <w:rFonts w:ascii="Times New Roman" w:eastAsia="Times New Roman" w:hAnsi="Times New Roman" w:cs="Times New Roman"/>
                <w:b/>
                <w:bCs/>
                <w:kern w:val="0"/>
                <w:lang w:eastAsia="en-GB"/>
                <w14:ligatures w14:val="none"/>
              </w:rPr>
              <w:t>Active branches</w:t>
            </w:r>
          </w:p>
        </w:tc>
      </w:tr>
      <w:tr w:rsidR="001D1D70" w:rsidRPr="001D1D70" w14:paraId="0322DB54" w14:textId="77777777">
        <w:trPr>
          <w:tblCellSpacing w:w="15" w:type="dxa"/>
        </w:trPr>
        <w:tc>
          <w:tcPr>
            <w:tcW w:w="0" w:type="auto"/>
            <w:vAlign w:val="center"/>
            <w:hideMark/>
          </w:tcPr>
          <w:p w14:paraId="591D8FBA" w14:textId="77777777" w:rsidR="001D1D70" w:rsidRPr="001D1D70" w:rsidRDefault="001D1D70" w:rsidP="001D1D70">
            <w:pPr>
              <w:spacing w:after="0"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Conservative</w:t>
            </w:r>
          </w:p>
        </w:tc>
        <w:tc>
          <w:tcPr>
            <w:tcW w:w="0" w:type="auto"/>
            <w:vAlign w:val="center"/>
            <w:hideMark/>
          </w:tcPr>
          <w:p w14:paraId="5E1FBACB" w14:textId="77777777" w:rsidR="001D1D70" w:rsidRPr="001D1D70" w:rsidRDefault="001D1D70" w:rsidP="001D1D70">
            <w:pPr>
              <w:spacing w:after="0"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2%</w:t>
            </w:r>
          </w:p>
        </w:tc>
        <w:tc>
          <w:tcPr>
            <w:tcW w:w="0" w:type="auto"/>
            <w:vAlign w:val="center"/>
            <w:hideMark/>
          </w:tcPr>
          <w:p w14:paraId="024DF0FD" w14:textId="77777777" w:rsidR="001D1D70" w:rsidRPr="001D1D70" w:rsidRDefault="001D1D70" w:rsidP="001D1D70">
            <w:pPr>
              <w:spacing w:after="0"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400</w:t>
            </w:r>
          </w:p>
        </w:tc>
      </w:tr>
      <w:tr w:rsidR="001D1D70" w:rsidRPr="001D1D70" w14:paraId="5EAF17BC" w14:textId="77777777">
        <w:trPr>
          <w:tblCellSpacing w:w="15" w:type="dxa"/>
        </w:trPr>
        <w:tc>
          <w:tcPr>
            <w:tcW w:w="0" w:type="auto"/>
            <w:vAlign w:val="center"/>
            <w:hideMark/>
          </w:tcPr>
          <w:p w14:paraId="6B44C895" w14:textId="77777777" w:rsidR="001D1D70" w:rsidRPr="001D1D70" w:rsidRDefault="001D1D70" w:rsidP="001D1D70">
            <w:pPr>
              <w:spacing w:after="0"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Moderate</w:t>
            </w:r>
          </w:p>
        </w:tc>
        <w:tc>
          <w:tcPr>
            <w:tcW w:w="0" w:type="auto"/>
            <w:vAlign w:val="center"/>
            <w:hideMark/>
          </w:tcPr>
          <w:p w14:paraId="48CFED44" w14:textId="77777777" w:rsidR="001D1D70" w:rsidRPr="001D1D70" w:rsidRDefault="001D1D70" w:rsidP="001D1D70">
            <w:pPr>
              <w:spacing w:after="0"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10%</w:t>
            </w:r>
          </w:p>
        </w:tc>
        <w:tc>
          <w:tcPr>
            <w:tcW w:w="0" w:type="auto"/>
            <w:vAlign w:val="center"/>
            <w:hideMark/>
          </w:tcPr>
          <w:p w14:paraId="6BCE26B0" w14:textId="77777777" w:rsidR="001D1D70" w:rsidRPr="001D1D70" w:rsidRDefault="001D1D70" w:rsidP="001D1D70">
            <w:pPr>
              <w:spacing w:after="0"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2,000</w:t>
            </w:r>
          </w:p>
        </w:tc>
      </w:tr>
      <w:tr w:rsidR="001D1D70" w:rsidRPr="001D1D70" w14:paraId="6193AA80" w14:textId="77777777">
        <w:trPr>
          <w:tblCellSpacing w:w="15" w:type="dxa"/>
        </w:trPr>
        <w:tc>
          <w:tcPr>
            <w:tcW w:w="0" w:type="auto"/>
            <w:vAlign w:val="center"/>
            <w:hideMark/>
          </w:tcPr>
          <w:p w14:paraId="7E2E736A" w14:textId="77777777" w:rsidR="001D1D70" w:rsidRPr="001D1D70" w:rsidRDefault="001D1D70" w:rsidP="001D1D70">
            <w:pPr>
              <w:spacing w:after="0"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Mature</w:t>
            </w:r>
          </w:p>
        </w:tc>
        <w:tc>
          <w:tcPr>
            <w:tcW w:w="0" w:type="auto"/>
            <w:vAlign w:val="center"/>
            <w:hideMark/>
          </w:tcPr>
          <w:p w14:paraId="570EADD5" w14:textId="77777777" w:rsidR="001D1D70" w:rsidRPr="001D1D70" w:rsidRDefault="001D1D70" w:rsidP="001D1D70">
            <w:pPr>
              <w:spacing w:after="0"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20%</w:t>
            </w:r>
          </w:p>
        </w:tc>
        <w:tc>
          <w:tcPr>
            <w:tcW w:w="0" w:type="auto"/>
            <w:vAlign w:val="center"/>
            <w:hideMark/>
          </w:tcPr>
          <w:p w14:paraId="692F95D3" w14:textId="77777777" w:rsidR="001D1D70" w:rsidRPr="001D1D70" w:rsidRDefault="001D1D70" w:rsidP="001D1D70">
            <w:pPr>
              <w:spacing w:after="0"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4,000</w:t>
            </w:r>
          </w:p>
        </w:tc>
      </w:tr>
    </w:tbl>
    <w:p w14:paraId="7900CB16"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xml:space="preserve">If each participating branch facilitates </w:t>
      </w:r>
      <w:r w:rsidRPr="001D1D70">
        <w:rPr>
          <w:rFonts w:ascii="Times New Roman" w:eastAsia="Times New Roman" w:hAnsi="Times New Roman" w:cs="Times New Roman"/>
          <w:b/>
          <w:bCs/>
          <w:kern w:val="0"/>
          <w:lang w:eastAsia="en-GB"/>
          <w14:ligatures w14:val="none"/>
        </w:rPr>
        <w:t>3 Equitask-supported chains per month</w:t>
      </w:r>
      <w:r w:rsidRPr="001D1D70">
        <w:rPr>
          <w:rFonts w:ascii="Times New Roman" w:eastAsia="Times New Roman" w:hAnsi="Times New Roman" w:cs="Times New Roman"/>
          <w:kern w:val="0"/>
          <w:lang w:eastAsia="en-GB"/>
          <w14:ligatures w14:val="none"/>
        </w:rPr>
        <w:t>, the throughput becomes substantial even at modest adoption levels.</w:t>
      </w:r>
    </w:p>
    <w:p w14:paraId="2E7BFBFC"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This produces a platform dynamic where growth is driven by network participation rather than heavy marketing expenditure.</w:t>
      </w:r>
    </w:p>
    <w:p w14:paraId="657EC916"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53BC8110">
          <v:rect id="_x0000_i1057" style="width:0;height:1.5pt" o:hralign="center" o:hrstd="t" o:hr="t" fillcolor="#a0a0a0" stroked="f"/>
        </w:pict>
      </w:r>
    </w:p>
    <w:p w14:paraId="4BF54954"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5.3 Financial advisers and mortgage brokers</w:t>
      </w:r>
    </w:p>
    <w:p w14:paraId="1C0AEA6B"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Mortgage advisers represent the second key distribution channel.</w:t>
      </w:r>
    </w:p>
    <w:p w14:paraId="69CFC89C"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Advisers already perform the function of:</w:t>
      </w:r>
    </w:p>
    <w:p w14:paraId="634FFC49" w14:textId="77777777" w:rsidR="001D1D70" w:rsidRPr="001D1D70" w:rsidRDefault="001D1D70" w:rsidP="001D1D70">
      <w:pPr>
        <w:numPr>
          <w:ilvl w:val="0"/>
          <w:numId w:val="46"/>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assessing affordability</w:t>
      </w:r>
    </w:p>
    <w:p w14:paraId="0E8E60C7" w14:textId="77777777" w:rsidR="001D1D70" w:rsidRPr="001D1D70" w:rsidRDefault="001D1D70" w:rsidP="001D1D70">
      <w:pPr>
        <w:numPr>
          <w:ilvl w:val="0"/>
          <w:numId w:val="46"/>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structuring mortgages</w:t>
      </w:r>
    </w:p>
    <w:p w14:paraId="0723671F" w14:textId="77777777" w:rsidR="001D1D70" w:rsidRPr="001D1D70" w:rsidRDefault="001D1D70" w:rsidP="001D1D70">
      <w:pPr>
        <w:numPr>
          <w:ilvl w:val="0"/>
          <w:numId w:val="46"/>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confirming deposit sources</w:t>
      </w:r>
    </w:p>
    <w:p w14:paraId="7437C5E8" w14:textId="77777777" w:rsidR="001D1D70" w:rsidRPr="001D1D70" w:rsidRDefault="001D1D70" w:rsidP="001D1D70">
      <w:pPr>
        <w:numPr>
          <w:ilvl w:val="0"/>
          <w:numId w:val="46"/>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preparing documentation for lenders</w:t>
      </w:r>
    </w:p>
    <w:p w14:paraId="1AB05796"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In many cases advisers encounter first-time buyers who are mortgage-ready but deposit-constrained.</w:t>
      </w:r>
    </w:p>
    <w:p w14:paraId="7A1CC42B"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Equitask provides a structured solution to that scenario.</w:t>
      </w:r>
    </w:p>
    <w:p w14:paraId="3C9EAC0B" w14:textId="77777777" w:rsidR="001D1D70" w:rsidRPr="001D1D70" w:rsidRDefault="001D1D70" w:rsidP="001D1D70">
      <w:pPr>
        <w:spacing w:before="100" w:beforeAutospacing="1" w:after="100" w:afterAutospacing="1" w:line="240" w:lineRule="auto"/>
        <w:outlineLvl w:val="2"/>
        <w:rPr>
          <w:rFonts w:ascii="Times New Roman" w:eastAsia="Times New Roman" w:hAnsi="Times New Roman" w:cs="Times New Roman"/>
          <w:b/>
          <w:bCs/>
          <w:kern w:val="0"/>
          <w:sz w:val="27"/>
          <w:szCs w:val="27"/>
          <w:lang w:eastAsia="en-GB"/>
          <w14:ligatures w14:val="none"/>
        </w:rPr>
      </w:pPr>
      <w:r w:rsidRPr="001D1D70">
        <w:rPr>
          <w:rFonts w:ascii="Times New Roman" w:eastAsia="Times New Roman" w:hAnsi="Times New Roman" w:cs="Times New Roman"/>
          <w:b/>
          <w:bCs/>
          <w:kern w:val="0"/>
          <w:sz w:val="27"/>
          <w:szCs w:val="27"/>
          <w:lang w:eastAsia="en-GB"/>
          <w14:ligatures w14:val="none"/>
        </w:rPr>
        <w:t>5.3.1 Adviser participation structure</w:t>
      </w:r>
    </w:p>
    <w:p w14:paraId="2E3AF6BE"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lastRenderedPageBreak/>
        <w:t>Financial advisers may participate by:</w:t>
      </w:r>
    </w:p>
    <w:p w14:paraId="27189B36"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referring eligible clients</w:t>
      </w:r>
      <w:r w:rsidRPr="001D1D70">
        <w:rPr>
          <w:rFonts w:ascii="Times New Roman" w:eastAsia="Times New Roman" w:hAnsi="Times New Roman" w:cs="Times New Roman"/>
          <w:kern w:val="0"/>
          <w:lang w:eastAsia="en-GB"/>
          <w14:ligatures w14:val="none"/>
        </w:rPr>
        <w:br/>
        <w:t>• confirming affordability and lender suitability</w:t>
      </w:r>
      <w:r w:rsidRPr="001D1D70">
        <w:rPr>
          <w:rFonts w:ascii="Times New Roman" w:eastAsia="Times New Roman" w:hAnsi="Times New Roman" w:cs="Times New Roman"/>
          <w:kern w:val="0"/>
          <w:lang w:eastAsia="en-GB"/>
          <w14:ligatures w14:val="none"/>
        </w:rPr>
        <w:br/>
        <w:t>• validating deposit gaps</w:t>
      </w:r>
      <w:r w:rsidRPr="001D1D70">
        <w:rPr>
          <w:rFonts w:ascii="Times New Roman" w:eastAsia="Times New Roman" w:hAnsi="Times New Roman" w:cs="Times New Roman"/>
          <w:kern w:val="0"/>
          <w:lang w:eastAsia="en-GB"/>
          <w14:ligatures w14:val="none"/>
        </w:rPr>
        <w:br/>
        <w:t>• coordinating with estate agents</w:t>
      </w:r>
    </w:p>
    <w:p w14:paraId="76072554"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In return advisers may receive a referral share from the Equitask arrangement fee.</w:t>
      </w:r>
    </w:p>
    <w:p w14:paraId="0B3008FF"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Illustrative share: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09"/>
        <w:gridCol w:w="675"/>
      </w:tblGrid>
      <w:tr w:rsidR="001D1D70" w:rsidRPr="001D1D70" w14:paraId="48DE75A4" w14:textId="77777777">
        <w:trPr>
          <w:tblHeader/>
          <w:tblCellSpacing w:w="15" w:type="dxa"/>
        </w:trPr>
        <w:tc>
          <w:tcPr>
            <w:tcW w:w="0" w:type="auto"/>
            <w:vAlign w:val="center"/>
            <w:hideMark/>
          </w:tcPr>
          <w:p w14:paraId="4CD5CD51" w14:textId="77777777" w:rsidR="001D1D70" w:rsidRPr="001D1D70" w:rsidRDefault="001D1D70" w:rsidP="001D1D70">
            <w:pPr>
              <w:spacing w:after="0" w:line="240" w:lineRule="auto"/>
              <w:jc w:val="center"/>
              <w:rPr>
                <w:rFonts w:ascii="Times New Roman" w:eastAsia="Times New Roman" w:hAnsi="Times New Roman" w:cs="Times New Roman"/>
                <w:b/>
                <w:bCs/>
                <w:kern w:val="0"/>
                <w:lang w:eastAsia="en-GB"/>
                <w14:ligatures w14:val="none"/>
              </w:rPr>
            </w:pPr>
            <w:r w:rsidRPr="001D1D70">
              <w:rPr>
                <w:rFonts w:ascii="Times New Roman" w:eastAsia="Times New Roman" w:hAnsi="Times New Roman" w:cs="Times New Roman"/>
                <w:b/>
                <w:bCs/>
                <w:kern w:val="0"/>
                <w:lang w:eastAsia="en-GB"/>
                <w14:ligatures w14:val="none"/>
              </w:rPr>
              <w:t>Equitask fee allocation</w:t>
            </w:r>
          </w:p>
        </w:tc>
        <w:tc>
          <w:tcPr>
            <w:tcW w:w="0" w:type="auto"/>
            <w:vAlign w:val="center"/>
            <w:hideMark/>
          </w:tcPr>
          <w:p w14:paraId="41327C7C" w14:textId="77777777" w:rsidR="001D1D70" w:rsidRPr="001D1D70" w:rsidRDefault="001D1D70" w:rsidP="001D1D70">
            <w:pPr>
              <w:spacing w:after="0" w:line="240" w:lineRule="auto"/>
              <w:jc w:val="center"/>
              <w:rPr>
                <w:rFonts w:ascii="Times New Roman" w:eastAsia="Times New Roman" w:hAnsi="Times New Roman" w:cs="Times New Roman"/>
                <w:b/>
                <w:bCs/>
                <w:kern w:val="0"/>
                <w:lang w:eastAsia="en-GB"/>
                <w14:ligatures w14:val="none"/>
              </w:rPr>
            </w:pPr>
            <w:r w:rsidRPr="001D1D70">
              <w:rPr>
                <w:rFonts w:ascii="Times New Roman" w:eastAsia="Times New Roman" w:hAnsi="Times New Roman" w:cs="Times New Roman"/>
                <w:b/>
                <w:bCs/>
                <w:kern w:val="0"/>
                <w:lang w:eastAsia="en-GB"/>
                <w14:ligatures w14:val="none"/>
              </w:rPr>
              <w:t>Share</w:t>
            </w:r>
          </w:p>
        </w:tc>
      </w:tr>
      <w:tr w:rsidR="001D1D70" w:rsidRPr="001D1D70" w14:paraId="18C20BD8" w14:textId="77777777">
        <w:trPr>
          <w:tblCellSpacing w:w="15" w:type="dxa"/>
        </w:trPr>
        <w:tc>
          <w:tcPr>
            <w:tcW w:w="0" w:type="auto"/>
            <w:vAlign w:val="center"/>
            <w:hideMark/>
          </w:tcPr>
          <w:p w14:paraId="1953F131" w14:textId="77777777" w:rsidR="001D1D70" w:rsidRPr="001D1D70" w:rsidRDefault="001D1D70" w:rsidP="001D1D70">
            <w:pPr>
              <w:spacing w:after="0"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Estate agent</w:t>
            </w:r>
          </w:p>
        </w:tc>
        <w:tc>
          <w:tcPr>
            <w:tcW w:w="0" w:type="auto"/>
            <w:vAlign w:val="center"/>
            <w:hideMark/>
          </w:tcPr>
          <w:p w14:paraId="4458ABC2" w14:textId="77777777" w:rsidR="001D1D70" w:rsidRPr="001D1D70" w:rsidRDefault="001D1D70" w:rsidP="001D1D70">
            <w:pPr>
              <w:spacing w:after="0"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25%</w:t>
            </w:r>
          </w:p>
        </w:tc>
      </w:tr>
      <w:tr w:rsidR="001D1D70" w:rsidRPr="001D1D70" w14:paraId="21A7ED9B" w14:textId="77777777">
        <w:trPr>
          <w:tblCellSpacing w:w="15" w:type="dxa"/>
        </w:trPr>
        <w:tc>
          <w:tcPr>
            <w:tcW w:w="0" w:type="auto"/>
            <w:vAlign w:val="center"/>
            <w:hideMark/>
          </w:tcPr>
          <w:p w14:paraId="674D1331" w14:textId="77777777" w:rsidR="001D1D70" w:rsidRPr="001D1D70" w:rsidRDefault="001D1D70" w:rsidP="001D1D70">
            <w:pPr>
              <w:spacing w:after="0"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Financial adviser</w:t>
            </w:r>
          </w:p>
        </w:tc>
        <w:tc>
          <w:tcPr>
            <w:tcW w:w="0" w:type="auto"/>
            <w:vAlign w:val="center"/>
            <w:hideMark/>
          </w:tcPr>
          <w:p w14:paraId="12E621B6" w14:textId="77777777" w:rsidR="001D1D70" w:rsidRPr="001D1D70" w:rsidRDefault="001D1D70" w:rsidP="001D1D70">
            <w:pPr>
              <w:spacing w:after="0"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20%</w:t>
            </w:r>
          </w:p>
        </w:tc>
      </w:tr>
      <w:tr w:rsidR="001D1D70" w:rsidRPr="001D1D70" w14:paraId="0A9E343E" w14:textId="77777777">
        <w:trPr>
          <w:tblCellSpacing w:w="15" w:type="dxa"/>
        </w:trPr>
        <w:tc>
          <w:tcPr>
            <w:tcW w:w="0" w:type="auto"/>
            <w:vAlign w:val="center"/>
            <w:hideMark/>
          </w:tcPr>
          <w:p w14:paraId="42530669" w14:textId="77777777" w:rsidR="001D1D70" w:rsidRPr="001D1D70" w:rsidRDefault="001D1D70" w:rsidP="001D1D70">
            <w:pPr>
              <w:spacing w:after="0"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Equitask platform</w:t>
            </w:r>
          </w:p>
        </w:tc>
        <w:tc>
          <w:tcPr>
            <w:tcW w:w="0" w:type="auto"/>
            <w:vAlign w:val="center"/>
            <w:hideMark/>
          </w:tcPr>
          <w:p w14:paraId="0629BF58" w14:textId="77777777" w:rsidR="001D1D70" w:rsidRPr="001D1D70" w:rsidRDefault="001D1D70" w:rsidP="001D1D70">
            <w:pPr>
              <w:spacing w:after="0"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55%</w:t>
            </w:r>
          </w:p>
        </w:tc>
      </w:tr>
    </w:tbl>
    <w:p w14:paraId="7246D482"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precise allocation may vary depending on partnership agreements.</w:t>
      </w:r>
    </w:p>
    <w:p w14:paraId="225382F4"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key objective is to ensure that advisers see Equitask as a tool that improves client outcomes without undermining their existing revenue model.</w:t>
      </w:r>
    </w:p>
    <w:p w14:paraId="78D38AB4"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01B01457">
          <v:rect id="_x0000_i1058" style="width:0;height:1.5pt" o:hralign="center" o:hrstd="t" o:hr="t" fillcolor="#a0a0a0" stroked="f"/>
        </w:pict>
      </w:r>
    </w:p>
    <w:p w14:paraId="667D00D7"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5.4 Developers and end-of-chain incentives</w:t>
      </w:r>
    </w:p>
    <w:p w14:paraId="64963635"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Property developers occupy a unique position within housing chains.</w:t>
      </w:r>
    </w:p>
    <w:p w14:paraId="71AA83FD"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Unlike private vendors, developers frequently have:</w:t>
      </w:r>
    </w:p>
    <w:p w14:paraId="359680F7" w14:textId="77777777" w:rsidR="001D1D70" w:rsidRPr="001D1D70" w:rsidRDefault="001D1D70" w:rsidP="001D1D70">
      <w:pPr>
        <w:numPr>
          <w:ilvl w:val="0"/>
          <w:numId w:val="47"/>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vacant possession properties</w:t>
      </w:r>
    </w:p>
    <w:p w14:paraId="69DE478A" w14:textId="77777777" w:rsidR="001D1D70" w:rsidRPr="001D1D70" w:rsidRDefault="001D1D70" w:rsidP="001D1D70">
      <w:pPr>
        <w:numPr>
          <w:ilvl w:val="0"/>
          <w:numId w:val="47"/>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commercial pressure to maintain sales velocity</w:t>
      </w:r>
    </w:p>
    <w:p w14:paraId="0F6B61BC" w14:textId="77777777" w:rsidR="001D1D70" w:rsidRPr="001D1D70" w:rsidRDefault="001D1D70" w:rsidP="001D1D70">
      <w:pPr>
        <w:numPr>
          <w:ilvl w:val="0"/>
          <w:numId w:val="47"/>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marketing budgets for buyer incentives</w:t>
      </w:r>
    </w:p>
    <w:p w14:paraId="259132A7"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Developers already offer incentives such as:</w:t>
      </w:r>
    </w:p>
    <w:p w14:paraId="4E5103D6"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deposit contributions</w:t>
      </w:r>
      <w:r w:rsidRPr="001D1D70">
        <w:rPr>
          <w:rFonts w:ascii="Times New Roman" w:eastAsia="Times New Roman" w:hAnsi="Times New Roman" w:cs="Times New Roman"/>
          <w:kern w:val="0"/>
          <w:lang w:eastAsia="en-GB"/>
          <w14:ligatures w14:val="none"/>
        </w:rPr>
        <w:br/>
        <w:t>• stamp duty assistance</w:t>
      </w:r>
      <w:r w:rsidRPr="001D1D70">
        <w:rPr>
          <w:rFonts w:ascii="Times New Roman" w:eastAsia="Times New Roman" w:hAnsi="Times New Roman" w:cs="Times New Roman"/>
          <w:kern w:val="0"/>
          <w:lang w:eastAsia="en-GB"/>
          <w14:ligatures w14:val="none"/>
        </w:rPr>
        <w:br/>
        <w:t>• furniture packages</w:t>
      </w:r>
      <w:r w:rsidRPr="001D1D70">
        <w:rPr>
          <w:rFonts w:ascii="Times New Roman" w:eastAsia="Times New Roman" w:hAnsi="Times New Roman" w:cs="Times New Roman"/>
          <w:kern w:val="0"/>
          <w:lang w:eastAsia="en-GB"/>
          <w14:ligatures w14:val="none"/>
        </w:rPr>
        <w:br/>
        <w:t>• part-exchange schemes</w:t>
      </w:r>
    </w:p>
    <w:p w14:paraId="150D1A69"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Equitask represents an alternative incentive mechanism.</w:t>
      </w:r>
    </w:p>
    <w:p w14:paraId="32BAF6AD"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Instead of providing upfront discounts, developers may pledge a contribution to stabilise the chain beneath their property.</w:t>
      </w:r>
    </w:p>
    <w:p w14:paraId="49961E18"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This may be particularly attractive because:</w:t>
      </w:r>
    </w:p>
    <w:p w14:paraId="1F0D50FE" w14:textId="77777777" w:rsidR="001D1D70" w:rsidRPr="001D1D70" w:rsidRDefault="001D1D70" w:rsidP="001D1D70">
      <w:pPr>
        <w:numPr>
          <w:ilvl w:val="0"/>
          <w:numId w:val="48"/>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it protects headline sale price</w:t>
      </w:r>
    </w:p>
    <w:p w14:paraId="5CE8E4AE" w14:textId="77777777" w:rsidR="001D1D70" w:rsidRPr="001D1D70" w:rsidRDefault="001D1D70" w:rsidP="001D1D70">
      <w:pPr>
        <w:numPr>
          <w:ilvl w:val="0"/>
          <w:numId w:val="48"/>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lastRenderedPageBreak/>
        <w:t>it accelerates completion</w:t>
      </w:r>
    </w:p>
    <w:p w14:paraId="6D99E131" w14:textId="77777777" w:rsidR="001D1D70" w:rsidRPr="001D1D70" w:rsidRDefault="001D1D70" w:rsidP="001D1D70">
      <w:pPr>
        <w:numPr>
          <w:ilvl w:val="0"/>
          <w:numId w:val="48"/>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it reduces inventory holding time</w:t>
      </w:r>
    </w:p>
    <w:p w14:paraId="436109EA"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Developers may therefore become natural end-of-chain participants in Equitask chains.</w:t>
      </w:r>
    </w:p>
    <w:p w14:paraId="7CC62C3F"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5B08F2B2">
          <v:rect id="_x0000_i1059" style="width:0;height:1.5pt" o:hralign="center" o:hrstd="t" o:hr="t" fillcolor="#a0a0a0" stroked="f"/>
        </w:pict>
      </w:r>
    </w:p>
    <w:p w14:paraId="599C6FB6"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5.5 Platform economics: network effects</w:t>
      </w:r>
    </w:p>
    <w:p w14:paraId="617678A6"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Equitask model contains several network characteristics typical of successful transaction platforms.</w:t>
      </w:r>
    </w:p>
    <w:p w14:paraId="18FF68DA"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value of the system increases as participation grows because:</w:t>
      </w:r>
    </w:p>
    <w:p w14:paraId="19661FEE"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more agents produce more potential chains</w:t>
      </w:r>
      <w:r w:rsidRPr="001D1D70">
        <w:rPr>
          <w:rFonts w:ascii="Times New Roman" w:eastAsia="Times New Roman" w:hAnsi="Times New Roman" w:cs="Times New Roman"/>
          <w:kern w:val="0"/>
          <w:lang w:eastAsia="en-GB"/>
          <w14:ligatures w14:val="none"/>
        </w:rPr>
        <w:br/>
        <w:t>• more advisers identify more eligible buyers</w:t>
      </w:r>
      <w:r w:rsidRPr="001D1D70">
        <w:rPr>
          <w:rFonts w:ascii="Times New Roman" w:eastAsia="Times New Roman" w:hAnsi="Times New Roman" w:cs="Times New Roman"/>
          <w:kern w:val="0"/>
          <w:lang w:eastAsia="en-GB"/>
          <w14:ligatures w14:val="none"/>
        </w:rPr>
        <w:br/>
        <w:t>• more vendors understand the pledge mechanism</w:t>
      </w:r>
    </w:p>
    <w:p w14:paraId="7DE3B1CB"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Over time, the system may evolve into a recognised coordination layer within the UK housing transaction process.</w:t>
      </w:r>
    </w:p>
    <w:p w14:paraId="2328ABC3"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This is not dissimilar to how other financial infrastructure systems have historically evolved, often beginning as optional tools before becoming standard practice.</w:t>
      </w:r>
    </w:p>
    <w:p w14:paraId="6A522AC9"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01536D23">
          <v:rect id="_x0000_i1060" style="width:0;height:1.5pt" o:hralign="center" o:hrstd="t" o:hr="t" fillcolor="#a0a0a0" stroked="f"/>
        </w:pict>
      </w:r>
    </w:p>
    <w:p w14:paraId="6D403DC7"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5.6 Behavioural adoption modelling</w:t>
      </w:r>
    </w:p>
    <w:p w14:paraId="548EF68D"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Adoption is expected to follow a typical innovation curve.</w:t>
      </w:r>
    </w:p>
    <w:p w14:paraId="0B95516C"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Phase 1 – Early adopters</w:t>
      </w:r>
      <w:r w:rsidRPr="001D1D70">
        <w:rPr>
          <w:rFonts w:ascii="Times New Roman" w:eastAsia="Times New Roman" w:hAnsi="Times New Roman" w:cs="Times New Roman"/>
          <w:kern w:val="0"/>
          <w:lang w:eastAsia="en-GB"/>
          <w14:ligatures w14:val="none"/>
        </w:rPr>
        <w:br/>
        <w:t xml:space="preserve">Small groups of agents and </w:t>
      </w:r>
      <w:proofErr w:type="gramStart"/>
      <w:r w:rsidRPr="001D1D70">
        <w:rPr>
          <w:rFonts w:ascii="Times New Roman" w:eastAsia="Times New Roman" w:hAnsi="Times New Roman" w:cs="Times New Roman"/>
          <w:kern w:val="0"/>
          <w:lang w:eastAsia="en-GB"/>
          <w14:ligatures w14:val="none"/>
        </w:rPr>
        <w:t>advisers</w:t>
      </w:r>
      <w:proofErr w:type="gramEnd"/>
      <w:r w:rsidRPr="001D1D70">
        <w:rPr>
          <w:rFonts w:ascii="Times New Roman" w:eastAsia="Times New Roman" w:hAnsi="Times New Roman" w:cs="Times New Roman"/>
          <w:kern w:val="0"/>
          <w:lang w:eastAsia="en-GB"/>
          <w14:ligatures w14:val="none"/>
        </w:rPr>
        <w:t xml:space="preserve"> experiment with the model in limited chains.</w:t>
      </w:r>
    </w:p>
    <w:p w14:paraId="7A6159AC"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Phase 2 – Proof of concept</w:t>
      </w:r>
      <w:r w:rsidRPr="001D1D70">
        <w:rPr>
          <w:rFonts w:ascii="Times New Roman" w:eastAsia="Times New Roman" w:hAnsi="Times New Roman" w:cs="Times New Roman"/>
          <w:kern w:val="0"/>
          <w:lang w:eastAsia="en-GB"/>
          <w14:ligatures w14:val="none"/>
        </w:rPr>
        <w:br/>
        <w:t>Successful completions demonstrate that the model works operationally.</w:t>
      </w:r>
    </w:p>
    <w:p w14:paraId="03BA1998"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Phase 3 – Network adoption</w:t>
      </w:r>
      <w:r w:rsidRPr="001D1D70">
        <w:rPr>
          <w:rFonts w:ascii="Times New Roman" w:eastAsia="Times New Roman" w:hAnsi="Times New Roman" w:cs="Times New Roman"/>
          <w:kern w:val="0"/>
          <w:lang w:eastAsia="en-GB"/>
          <w14:ligatures w14:val="none"/>
        </w:rPr>
        <w:br/>
        <w:t>Industry participants recognise that the system increases completion probability.</w:t>
      </w:r>
    </w:p>
    <w:p w14:paraId="1574844F"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Phase 4 – Infrastructure normalisation</w:t>
      </w:r>
      <w:r w:rsidRPr="001D1D70">
        <w:rPr>
          <w:rFonts w:ascii="Times New Roman" w:eastAsia="Times New Roman" w:hAnsi="Times New Roman" w:cs="Times New Roman"/>
          <w:kern w:val="0"/>
          <w:lang w:eastAsia="en-GB"/>
          <w14:ligatures w14:val="none"/>
        </w:rPr>
        <w:br/>
        <w:t>The mechanism becomes a routine option within chain management.</w:t>
      </w:r>
    </w:p>
    <w:p w14:paraId="320484FF"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Because Equitask relies on voluntary pledging rather than mandatory participation, behavioural acceptance will depend on clear communication and visible success stories.</w:t>
      </w:r>
    </w:p>
    <w:p w14:paraId="726EEA40"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788E935B">
          <v:rect id="_x0000_i1061" style="width:0;height:1.5pt" o:hralign="center" o:hrstd="t" o:hr="t" fillcolor="#a0a0a0" stroked="f"/>
        </w:pict>
      </w:r>
    </w:p>
    <w:p w14:paraId="241D7B42"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5.7 Why the model is socially acceptable</w:t>
      </w:r>
    </w:p>
    <w:p w14:paraId="1A0E5CEF"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lastRenderedPageBreak/>
        <w:t>A key strength of the Equitask concept is that it does not appear coercive.</w:t>
      </w:r>
    </w:p>
    <w:p w14:paraId="340FFB04"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Participants choose to engage because:</w:t>
      </w:r>
    </w:p>
    <w:p w14:paraId="641D9926"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they see a direct economic benefit</w:t>
      </w:r>
      <w:r w:rsidRPr="001D1D70">
        <w:rPr>
          <w:rFonts w:ascii="Times New Roman" w:eastAsia="Times New Roman" w:hAnsi="Times New Roman" w:cs="Times New Roman"/>
          <w:kern w:val="0"/>
          <w:lang w:eastAsia="en-GB"/>
          <w14:ligatures w14:val="none"/>
        </w:rPr>
        <w:br/>
        <w:t>• the contribution is conditional on completion</w:t>
      </w:r>
      <w:r w:rsidRPr="001D1D70">
        <w:rPr>
          <w:rFonts w:ascii="Times New Roman" w:eastAsia="Times New Roman" w:hAnsi="Times New Roman" w:cs="Times New Roman"/>
          <w:kern w:val="0"/>
          <w:lang w:eastAsia="en-GB"/>
          <w14:ligatures w14:val="none"/>
        </w:rPr>
        <w:br/>
        <w:t>• the pledge is typically modest relative to asset value</w:t>
      </w:r>
    </w:p>
    <w:p w14:paraId="5E8938B2"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This voluntary structure is likely to improve social acceptance compared with government-led interventions.</w:t>
      </w:r>
    </w:p>
    <w:p w14:paraId="5150E219"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10B7FA61">
          <v:rect id="_x0000_i1062" style="width:0;height:1.5pt" o:hralign="center" o:hrstd="t" o:hr="t" fillcolor="#a0a0a0" stroked="f"/>
        </w:pict>
      </w:r>
    </w:p>
    <w:p w14:paraId="26FEC654" w14:textId="77777777" w:rsidR="001D1D70" w:rsidRPr="001D1D70" w:rsidRDefault="001D1D70" w:rsidP="001D1D70">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14:ligatures w14:val="none"/>
        </w:rPr>
      </w:pPr>
      <w:r w:rsidRPr="001D1D70">
        <w:rPr>
          <w:rFonts w:ascii="Times New Roman" w:eastAsia="Times New Roman" w:hAnsi="Times New Roman" w:cs="Times New Roman"/>
          <w:b/>
          <w:bCs/>
          <w:kern w:val="36"/>
          <w:sz w:val="48"/>
          <w:szCs w:val="48"/>
          <w:lang w:eastAsia="en-GB"/>
          <w14:ligatures w14:val="none"/>
        </w:rPr>
        <w:t>6. Regulatory &amp; Governance Framework</w:t>
      </w:r>
    </w:p>
    <w:p w14:paraId="170B57EA"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6.1 Overview</w:t>
      </w:r>
    </w:p>
    <w:p w14:paraId="293865DB"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Regulatory positioning is central to institutional confidence.</w:t>
      </w:r>
    </w:p>
    <w:p w14:paraId="73A83EB9"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Equitask has therefore been designed to operate outside the scope of traditional consumer credit regulation while remaining fully transparent and legally robust.</w:t>
      </w:r>
    </w:p>
    <w:p w14:paraId="187B39F1"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7D0D250A">
          <v:rect id="_x0000_i1063" style="width:0;height:1.5pt" o:hralign="center" o:hrstd="t" o:hr="t" fillcolor="#a0a0a0" stroked="f"/>
        </w:pict>
      </w:r>
    </w:p>
    <w:p w14:paraId="4A6A9A68"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6.2 Why Equitask is not consumer credit</w:t>
      </w:r>
    </w:p>
    <w:p w14:paraId="76B26909"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Under UK financial regulation, consumer credit typically involves:</w:t>
      </w:r>
    </w:p>
    <w:p w14:paraId="357475A2"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a borrower receiving funds</w:t>
      </w:r>
      <w:r w:rsidRPr="001D1D70">
        <w:rPr>
          <w:rFonts w:ascii="Times New Roman" w:eastAsia="Times New Roman" w:hAnsi="Times New Roman" w:cs="Times New Roman"/>
          <w:kern w:val="0"/>
          <w:lang w:eastAsia="en-GB"/>
          <w14:ligatures w14:val="none"/>
        </w:rPr>
        <w:br/>
        <w:t>• a contractual obligation to repay those funds</w:t>
      </w:r>
      <w:r w:rsidRPr="001D1D70">
        <w:rPr>
          <w:rFonts w:ascii="Times New Roman" w:eastAsia="Times New Roman" w:hAnsi="Times New Roman" w:cs="Times New Roman"/>
          <w:kern w:val="0"/>
          <w:lang w:eastAsia="en-GB"/>
          <w14:ligatures w14:val="none"/>
        </w:rPr>
        <w:br/>
        <w:t>• interest or charges applied over time</w:t>
      </w:r>
    </w:p>
    <w:p w14:paraId="4FD188F7"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Equitask structure differs fundamentally.</w:t>
      </w:r>
    </w:p>
    <w:p w14:paraId="34803FA7"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first-time buyer:</w:t>
      </w:r>
    </w:p>
    <w:p w14:paraId="3716ADEE"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does not receive a loan</w:t>
      </w:r>
      <w:r w:rsidRPr="001D1D70">
        <w:rPr>
          <w:rFonts w:ascii="Times New Roman" w:eastAsia="Times New Roman" w:hAnsi="Times New Roman" w:cs="Times New Roman"/>
          <w:kern w:val="0"/>
          <w:lang w:eastAsia="en-GB"/>
          <w14:ligatures w14:val="none"/>
        </w:rPr>
        <w:br/>
        <w:t>• does not owe repayment obligations to Equitask</w:t>
      </w:r>
      <w:r w:rsidRPr="001D1D70">
        <w:rPr>
          <w:rFonts w:ascii="Times New Roman" w:eastAsia="Times New Roman" w:hAnsi="Times New Roman" w:cs="Times New Roman"/>
          <w:kern w:val="0"/>
          <w:lang w:eastAsia="en-GB"/>
          <w14:ligatures w14:val="none"/>
        </w:rPr>
        <w:br/>
        <w:t>• does not service debt over time</w:t>
      </w:r>
    </w:p>
    <w:p w14:paraId="7C1B4924"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Instead:</w:t>
      </w:r>
    </w:p>
    <w:p w14:paraId="3DD1E76F"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funds are advanced under solicitor undertaking</w:t>
      </w:r>
      <w:r w:rsidRPr="001D1D70">
        <w:rPr>
          <w:rFonts w:ascii="Times New Roman" w:eastAsia="Times New Roman" w:hAnsi="Times New Roman" w:cs="Times New Roman"/>
          <w:kern w:val="0"/>
          <w:lang w:eastAsia="en-GB"/>
          <w14:ligatures w14:val="none"/>
        </w:rPr>
        <w:br/>
        <w:t>• repayment occurs automatically at completion</w:t>
      </w:r>
      <w:r w:rsidRPr="001D1D70">
        <w:rPr>
          <w:rFonts w:ascii="Times New Roman" w:eastAsia="Times New Roman" w:hAnsi="Times New Roman" w:cs="Times New Roman"/>
          <w:kern w:val="0"/>
          <w:lang w:eastAsia="en-GB"/>
          <w14:ligatures w14:val="none"/>
        </w:rPr>
        <w:br/>
        <w:t>• the arrangement fee is a service charge rather than interest</w:t>
      </w:r>
    </w:p>
    <w:p w14:paraId="38A862D1"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This distinction is important for regulatory classification.</w:t>
      </w:r>
    </w:p>
    <w:p w14:paraId="2EE3CF6F"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lastRenderedPageBreak/>
        <w:pict w14:anchorId="7C52ED9C">
          <v:rect id="_x0000_i1064" style="width:0;height:1.5pt" o:hralign="center" o:hrstd="t" o:hr="t" fillcolor="#a0a0a0" stroked="f"/>
        </w:pict>
      </w:r>
    </w:p>
    <w:p w14:paraId="74999130"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6.3 Solicitor-controlled capital</w:t>
      </w:r>
    </w:p>
    <w:p w14:paraId="4263E3A9"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All fund movements occur through regulated conveyancing professionals.</w:t>
      </w:r>
    </w:p>
    <w:p w14:paraId="0D21A2BD"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This structure provides several safeguards:</w:t>
      </w:r>
    </w:p>
    <w:p w14:paraId="5E6CE60E"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professional indemnity insurance coverage</w:t>
      </w:r>
      <w:r w:rsidRPr="001D1D70">
        <w:rPr>
          <w:rFonts w:ascii="Times New Roman" w:eastAsia="Times New Roman" w:hAnsi="Times New Roman" w:cs="Times New Roman"/>
          <w:kern w:val="0"/>
          <w:lang w:eastAsia="en-GB"/>
          <w14:ligatures w14:val="none"/>
        </w:rPr>
        <w:br/>
        <w:t>• regulated client accounts</w:t>
      </w:r>
      <w:r w:rsidRPr="001D1D70">
        <w:rPr>
          <w:rFonts w:ascii="Times New Roman" w:eastAsia="Times New Roman" w:hAnsi="Times New Roman" w:cs="Times New Roman"/>
          <w:kern w:val="0"/>
          <w:lang w:eastAsia="en-GB"/>
          <w14:ligatures w14:val="none"/>
        </w:rPr>
        <w:br/>
        <w:t>• established undertaking enforcement mechanisms</w:t>
      </w:r>
    </w:p>
    <w:p w14:paraId="12C2862C"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use of solicitor undertakings means that Equitask operates within the existing legal infrastructure of the UK property market rather than attempting to build parallel financial regulation.</w:t>
      </w:r>
    </w:p>
    <w:p w14:paraId="4BA20CB7"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147278FA">
          <v:rect id="_x0000_i1065" style="width:0;height:1.5pt" o:hralign="center" o:hrstd="t" o:hr="t" fillcolor="#a0a0a0" stroked="f"/>
        </w:pict>
      </w:r>
    </w:p>
    <w:p w14:paraId="22CEB44E"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6.4 FCA perimeter considerations</w:t>
      </w:r>
    </w:p>
    <w:p w14:paraId="6EE7D66C"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While Equitask is designed to sit outside the FCA consumer credit perimeter, the company intends to maintain an ongoing legal review process.</w:t>
      </w:r>
    </w:p>
    <w:p w14:paraId="4F19CF04"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Regulation evolves over time and responsible governance requires:</w:t>
      </w:r>
    </w:p>
    <w:p w14:paraId="2C27A7F1"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periodic legal consultation</w:t>
      </w:r>
      <w:r w:rsidRPr="001D1D70">
        <w:rPr>
          <w:rFonts w:ascii="Times New Roman" w:eastAsia="Times New Roman" w:hAnsi="Times New Roman" w:cs="Times New Roman"/>
          <w:kern w:val="0"/>
          <w:lang w:eastAsia="en-GB"/>
          <w14:ligatures w14:val="none"/>
        </w:rPr>
        <w:br/>
        <w:t>• clear documentation</w:t>
      </w:r>
      <w:r w:rsidRPr="001D1D70">
        <w:rPr>
          <w:rFonts w:ascii="Times New Roman" w:eastAsia="Times New Roman" w:hAnsi="Times New Roman" w:cs="Times New Roman"/>
          <w:kern w:val="0"/>
          <w:lang w:eastAsia="en-GB"/>
          <w14:ligatures w14:val="none"/>
        </w:rPr>
        <w:br/>
        <w:t>• transparent operational processes</w:t>
      </w:r>
    </w:p>
    <w:p w14:paraId="08629A14"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Should regulatory frameworks evolve, the structure of Equitask may adapt accordingly.</w:t>
      </w:r>
    </w:p>
    <w:p w14:paraId="49BD965B"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0697D9AD">
          <v:rect id="_x0000_i1066" style="width:0;height:1.5pt" o:hralign="center" o:hrstd="t" o:hr="t" fillcolor="#a0a0a0" stroked="f"/>
        </w:pict>
      </w:r>
    </w:p>
    <w:p w14:paraId="093DF788"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6.5 Governance structure</w:t>
      </w:r>
    </w:p>
    <w:p w14:paraId="294DC10C"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Strong governance is essential for credibility with lenders and institutional investors.</w:t>
      </w:r>
    </w:p>
    <w:p w14:paraId="26F3BC62"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Equitask therefore proposes:</w:t>
      </w:r>
    </w:p>
    <w:p w14:paraId="6F8EB8F7"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independent legal oversight</w:t>
      </w:r>
      <w:r w:rsidRPr="001D1D70">
        <w:rPr>
          <w:rFonts w:ascii="Times New Roman" w:eastAsia="Times New Roman" w:hAnsi="Times New Roman" w:cs="Times New Roman"/>
          <w:kern w:val="0"/>
          <w:lang w:eastAsia="en-GB"/>
          <w14:ligatures w14:val="none"/>
        </w:rPr>
        <w:br/>
        <w:t>• clear capital deployment policies</w:t>
      </w:r>
      <w:r w:rsidRPr="001D1D70">
        <w:rPr>
          <w:rFonts w:ascii="Times New Roman" w:eastAsia="Times New Roman" w:hAnsi="Times New Roman" w:cs="Times New Roman"/>
          <w:kern w:val="0"/>
          <w:lang w:eastAsia="en-GB"/>
          <w14:ligatures w14:val="none"/>
        </w:rPr>
        <w:br/>
        <w:t>• transaction audit trails through the CMS</w:t>
      </w:r>
      <w:r w:rsidRPr="001D1D70">
        <w:rPr>
          <w:rFonts w:ascii="Times New Roman" w:eastAsia="Times New Roman" w:hAnsi="Times New Roman" w:cs="Times New Roman"/>
          <w:kern w:val="0"/>
          <w:lang w:eastAsia="en-GB"/>
          <w14:ligatures w14:val="none"/>
        </w:rPr>
        <w:br/>
        <w:t>• strict eligibility criteria for chains</w:t>
      </w:r>
    </w:p>
    <w:p w14:paraId="515AD2DE"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These controls ensure that the system remains disciplined even as adoption grows.</w:t>
      </w:r>
    </w:p>
    <w:p w14:paraId="2458614C"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0A8686EF">
          <v:rect id="_x0000_i1067" style="width:0;height:1.5pt" o:hralign="center" o:hrstd="t" o:hr="t" fillcolor="#a0a0a0" stroked="f"/>
        </w:pict>
      </w:r>
    </w:p>
    <w:p w14:paraId="6D99617F" w14:textId="77777777" w:rsidR="001D1D70" w:rsidRPr="001D1D70" w:rsidRDefault="001D1D70" w:rsidP="001D1D70">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14:ligatures w14:val="none"/>
        </w:rPr>
      </w:pPr>
      <w:r w:rsidRPr="001D1D70">
        <w:rPr>
          <w:rFonts w:ascii="Times New Roman" w:eastAsia="Times New Roman" w:hAnsi="Times New Roman" w:cs="Times New Roman"/>
          <w:b/>
          <w:bCs/>
          <w:kern w:val="36"/>
          <w:sz w:val="48"/>
          <w:szCs w:val="48"/>
          <w:lang w:eastAsia="en-GB"/>
          <w14:ligatures w14:val="none"/>
        </w:rPr>
        <w:lastRenderedPageBreak/>
        <w:t>7. Risk Analysis &amp; Scenario Modelling</w:t>
      </w:r>
    </w:p>
    <w:p w14:paraId="303E2A84"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7.1 Introduction</w:t>
      </w:r>
    </w:p>
    <w:p w14:paraId="5BF1DAA6"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No financial infrastructure model is free from risk. The credibility of the Equitask proposal depends on recognising those risks openly and demonstrating how they are managed.</w:t>
      </w:r>
    </w:p>
    <w:p w14:paraId="685E0432"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65F3446E">
          <v:rect id="_x0000_i1068" style="width:0;height:1.5pt" o:hralign="center" o:hrstd="t" o:hr="t" fillcolor="#a0a0a0" stroked="f"/>
        </w:pict>
      </w:r>
    </w:p>
    <w:p w14:paraId="79D3CF99"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7.2 Market cycle risk</w:t>
      </w:r>
    </w:p>
    <w:p w14:paraId="4DD00DD4"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Housing markets are cyclical.</w:t>
      </w:r>
    </w:p>
    <w:p w14:paraId="41AF5190"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During downturns:</w:t>
      </w:r>
    </w:p>
    <w:p w14:paraId="7DD8C917"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transaction volumes may decline</w:t>
      </w:r>
      <w:r w:rsidRPr="001D1D70">
        <w:rPr>
          <w:rFonts w:ascii="Times New Roman" w:eastAsia="Times New Roman" w:hAnsi="Times New Roman" w:cs="Times New Roman"/>
          <w:kern w:val="0"/>
          <w:lang w:eastAsia="en-GB"/>
          <w14:ligatures w14:val="none"/>
        </w:rPr>
        <w:br/>
        <w:t>• chains may shorten</w:t>
      </w:r>
      <w:r w:rsidRPr="001D1D70">
        <w:rPr>
          <w:rFonts w:ascii="Times New Roman" w:eastAsia="Times New Roman" w:hAnsi="Times New Roman" w:cs="Times New Roman"/>
          <w:kern w:val="0"/>
          <w:lang w:eastAsia="en-GB"/>
          <w14:ligatures w14:val="none"/>
        </w:rPr>
        <w:br/>
        <w:t>• buyer confidence may weaken</w:t>
      </w:r>
    </w:p>
    <w:p w14:paraId="00A77803"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However, slower markets can also increase demand for mechanisms that improve completion certainty.</w:t>
      </w:r>
    </w:p>
    <w:p w14:paraId="33B3B9EC"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Equitask may therefore remain relevant even during market slowdowns.</w:t>
      </w:r>
    </w:p>
    <w:p w14:paraId="10F05A5F"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40952659">
          <v:rect id="_x0000_i1069" style="width:0;height:1.5pt" o:hralign="center" o:hrstd="t" o:hr="t" fillcolor="#a0a0a0" stroked="f"/>
        </w:pict>
      </w:r>
    </w:p>
    <w:p w14:paraId="6FC7A000"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7.3 Liquidity risk</w:t>
      </w:r>
    </w:p>
    <w:p w14:paraId="58520C02"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Because the SRF capital is recycled rapidly, exposure duration is relatively short.</w:t>
      </w:r>
    </w:p>
    <w:p w14:paraId="5EA38F74"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Nevertheless, simultaneous delays across multiple chains could temporarily extend capital deployment.</w:t>
      </w:r>
    </w:p>
    <w:p w14:paraId="43C3301B"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Mitigation measures include:</w:t>
      </w:r>
    </w:p>
    <w:p w14:paraId="321942EB"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maintaining liquidity buffers</w:t>
      </w:r>
      <w:r w:rsidRPr="001D1D70">
        <w:rPr>
          <w:rFonts w:ascii="Times New Roman" w:eastAsia="Times New Roman" w:hAnsi="Times New Roman" w:cs="Times New Roman"/>
          <w:kern w:val="0"/>
          <w:lang w:eastAsia="en-GB"/>
          <w14:ligatures w14:val="none"/>
        </w:rPr>
        <w:br/>
        <w:t>• capping simultaneous exposure</w:t>
      </w:r>
      <w:r w:rsidRPr="001D1D70">
        <w:rPr>
          <w:rFonts w:ascii="Times New Roman" w:eastAsia="Times New Roman" w:hAnsi="Times New Roman" w:cs="Times New Roman"/>
          <w:kern w:val="0"/>
          <w:lang w:eastAsia="en-GB"/>
          <w14:ligatures w14:val="none"/>
        </w:rPr>
        <w:br/>
        <w:t>• prioritising chains with strong mortgage approvals</w:t>
      </w:r>
    </w:p>
    <w:p w14:paraId="0E28F350"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34ECFDDF">
          <v:rect id="_x0000_i1070" style="width:0;height:1.5pt" o:hralign="center" o:hrstd="t" o:hr="t" fillcolor="#a0a0a0" stroked="f"/>
        </w:pict>
      </w:r>
    </w:p>
    <w:p w14:paraId="540AF18B"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7.4 Adoption risk</w:t>
      </w:r>
    </w:p>
    <w:p w14:paraId="42E14527"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Early adoption depends on industry willingness to experiment with a new coordination mechanism.</w:t>
      </w:r>
    </w:p>
    <w:p w14:paraId="5726B2F9"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To manage this risk:</w:t>
      </w:r>
    </w:p>
    <w:p w14:paraId="02ACD114"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lastRenderedPageBreak/>
        <w:t>• the initial launch is regional</w:t>
      </w:r>
      <w:r w:rsidRPr="001D1D70">
        <w:rPr>
          <w:rFonts w:ascii="Times New Roman" w:eastAsia="Times New Roman" w:hAnsi="Times New Roman" w:cs="Times New Roman"/>
          <w:kern w:val="0"/>
          <w:lang w:eastAsia="en-GB"/>
          <w14:ligatures w14:val="none"/>
        </w:rPr>
        <w:br/>
        <w:t>• partnerships are developed with selected agents and advisers</w:t>
      </w:r>
      <w:r w:rsidRPr="001D1D70">
        <w:rPr>
          <w:rFonts w:ascii="Times New Roman" w:eastAsia="Times New Roman" w:hAnsi="Times New Roman" w:cs="Times New Roman"/>
          <w:kern w:val="0"/>
          <w:lang w:eastAsia="en-GB"/>
          <w14:ligatures w14:val="none"/>
        </w:rPr>
        <w:br/>
        <w:t>• case studies demonstrate operational success</w:t>
      </w:r>
    </w:p>
    <w:p w14:paraId="3ADD9ED8"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objective is steady credibility-building rather than rapid scaling.</w:t>
      </w:r>
    </w:p>
    <w:p w14:paraId="63238F3F"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02D4302D">
          <v:rect id="_x0000_i1071" style="width:0;height:1.5pt" o:hralign="center" o:hrstd="t" o:hr="t" fillcolor="#a0a0a0" stroked="f"/>
        </w:pict>
      </w:r>
    </w:p>
    <w:p w14:paraId="663B5F5E"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7.5 Regulatory risk</w:t>
      </w:r>
    </w:p>
    <w:p w14:paraId="0EC6802E"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Although the structure is designed to remain outside credit regulation, regulatory frameworks evolve.</w:t>
      </w:r>
    </w:p>
    <w:p w14:paraId="70300ED1"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Mitigation measures include:</w:t>
      </w:r>
    </w:p>
    <w:p w14:paraId="7EB56B46"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regular legal review</w:t>
      </w:r>
      <w:r w:rsidRPr="001D1D70">
        <w:rPr>
          <w:rFonts w:ascii="Times New Roman" w:eastAsia="Times New Roman" w:hAnsi="Times New Roman" w:cs="Times New Roman"/>
          <w:kern w:val="0"/>
          <w:lang w:eastAsia="en-GB"/>
          <w14:ligatures w14:val="none"/>
        </w:rPr>
        <w:br/>
        <w:t>• conservative operational design</w:t>
      </w:r>
      <w:r w:rsidRPr="001D1D70">
        <w:rPr>
          <w:rFonts w:ascii="Times New Roman" w:eastAsia="Times New Roman" w:hAnsi="Times New Roman" w:cs="Times New Roman"/>
          <w:kern w:val="0"/>
          <w:lang w:eastAsia="en-GB"/>
          <w14:ligatures w14:val="none"/>
        </w:rPr>
        <w:br/>
        <w:t>• clear documentation of transaction structure</w:t>
      </w:r>
    </w:p>
    <w:p w14:paraId="10E1464E"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2148F1DC">
          <v:rect id="_x0000_i1072" style="width:0;height:1.5pt" o:hralign="center" o:hrstd="t" o:hr="t" fillcolor="#a0a0a0" stroked="f"/>
        </w:pict>
      </w:r>
    </w:p>
    <w:p w14:paraId="2D52EB24"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7.6 Reputation risk</w:t>
      </w:r>
    </w:p>
    <w:p w14:paraId="61137E85"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Because Equitask interacts with sensitive property transactions, reputational credibility is essential.</w:t>
      </w:r>
    </w:p>
    <w:p w14:paraId="43E9A83B"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This risk is mitigated through:</w:t>
      </w:r>
    </w:p>
    <w:p w14:paraId="75E7B932"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 solicitor-led transaction controls</w:t>
      </w:r>
      <w:r w:rsidRPr="001D1D70">
        <w:rPr>
          <w:rFonts w:ascii="Times New Roman" w:eastAsia="Times New Roman" w:hAnsi="Times New Roman" w:cs="Times New Roman"/>
          <w:kern w:val="0"/>
          <w:lang w:eastAsia="en-GB"/>
          <w14:ligatures w14:val="none"/>
        </w:rPr>
        <w:br/>
        <w:t>• transparent fee structures</w:t>
      </w:r>
      <w:r w:rsidRPr="001D1D70">
        <w:rPr>
          <w:rFonts w:ascii="Times New Roman" w:eastAsia="Times New Roman" w:hAnsi="Times New Roman" w:cs="Times New Roman"/>
          <w:kern w:val="0"/>
          <w:lang w:eastAsia="en-GB"/>
          <w14:ligatures w14:val="none"/>
        </w:rPr>
        <w:br/>
        <w:t>• disciplined capital deployment</w:t>
      </w:r>
      <w:r w:rsidRPr="001D1D70">
        <w:rPr>
          <w:rFonts w:ascii="Times New Roman" w:eastAsia="Times New Roman" w:hAnsi="Times New Roman" w:cs="Times New Roman"/>
          <w:kern w:val="0"/>
          <w:lang w:eastAsia="en-GB"/>
          <w14:ligatures w14:val="none"/>
        </w:rPr>
        <w:br/>
        <w:t>• clear communication with lenders and advisers</w:t>
      </w:r>
    </w:p>
    <w:p w14:paraId="55B8A43B" w14:textId="77777777" w:rsidR="001D1D70" w:rsidRPr="001D1D70" w:rsidRDefault="00000000" w:rsidP="001D1D70">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067351A8">
          <v:rect id="_x0000_i1073" style="width:0;height:1.5pt" o:hralign="center" o:hrstd="t" o:hr="t" fillcolor="#a0a0a0" stroked="f"/>
        </w:pict>
      </w:r>
    </w:p>
    <w:p w14:paraId="27814905" w14:textId="77777777" w:rsidR="001D1D70" w:rsidRPr="001D1D70" w:rsidRDefault="001D1D70" w:rsidP="001D1D70">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1D1D70">
        <w:rPr>
          <w:rFonts w:ascii="Times New Roman" w:eastAsia="Times New Roman" w:hAnsi="Times New Roman" w:cs="Times New Roman"/>
          <w:b/>
          <w:bCs/>
          <w:kern w:val="0"/>
          <w:sz w:val="36"/>
          <w:szCs w:val="36"/>
          <w:lang w:eastAsia="en-GB"/>
          <w14:ligatures w14:val="none"/>
        </w:rPr>
        <w:t>7.7 Summary</w:t>
      </w:r>
    </w:p>
    <w:p w14:paraId="25DB19A3"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 risk profile of the Equitask model is moderated by three structural characteristics:</w:t>
      </w:r>
    </w:p>
    <w:p w14:paraId="61734D5E" w14:textId="77777777" w:rsidR="001D1D70" w:rsidRPr="001D1D70" w:rsidRDefault="001D1D70" w:rsidP="001D1D70">
      <w:pPr>
        <w:numPr>
          <w:ilvl w:val="0"/>
          <w:numId w:val="49"/>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b/>
          <w:bCs/>
          <w:kern w:val="0"/>
          <w:lang w:eastAsia="en-GB"/>
          <w14:ligatures w14:val="none"/>
        </w:rPr>
        <w:t>short capital exposure duration</w:t>
      </w:r>
    </w:p>
    <w:p w14:paraId="1F6BF01C" w14:textId="77777777" w:rsidR="001D1D70" w:rsidRPr="001D1D70" w:rsidRDefault="001D1D70" w:rsidP="001D1D70">
      <w:pPr>
        <w:numPr>
          <w:ilvl w:val="0"/>
          <w:numId w:val="49"/>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b/>
          <w:bCs/>
          <w:kern w:val="0"/>
          <w:lang w:eastAsia="en-GB"/>
          <w14:ligatures w14:val="none"/>
        </w:rPr>
        <w:t>solicitor-controlled repayment mechanisms</w:t>
      </w:r>
    </w:p>
    <w:p w14:paraId="0AE7174D" w14:textId="77777777" w:rsidR="001D1D70" w:rsidRPr="001D1D70" w:rsidRDefault="001D1D70" w:rsidP="001D1D70">
      <w:pPr>
        <w:numPr>
          <w:ilvl w:val="0"/>
          <w:numId w:val="49"/>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b/>
          <w:bCs/>
          <w:kern w:val="0"/>
          <w:lang w:eastAsia="en-GB"/>
          <w14:ligatures w14:val="none"/>
        </w:rPr>
        <w:t>revenue linked to transaction throughput rather than price inflation</w:t>
      </w:r>
    </w:p>
    <w:p w14:paraId="5E759021" w14:textId="77777777" w:rsidR="001D1D70" w:rsidRPr="001D1D70" w:rsidRDefault="001D1D70" w:rsidP="001D1D70">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1D70">
        <w:rPr>
          <w:rFonts w:ascii="Times New Roman" w:eastAsia="Times New Roman" w:hAnsi="Times New Roman" w:cs="Times New Roman"/>
          <w:kern w:val="0"/>
          <w:lang w:eastAsia="en-GB"/>
          <w14:ligatures w14:val="none"/>
        </w:rPr>
        <w:t>These features provide a degree of resilience unusual in property-related financial models.</w:t>
      </w:r>
    </w:p>
    <w:p w14:paraId="0CBF3CB2" w14:textId="77777777" w:rsidR="00BB3B6C" w:rsidRDefault="00BB3B6C" w:rsidP="00BB3B6C">
      <w:pPr>
        <w:pStyle w:val="ListParagraph"/>
        <w:numPr>
          <w:ilvl w:val="0"/>
          <w:numId w:val="50"/>
        </w:num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14:ligatures w14:val="none"/>
        </w:rPr>
      </w:pPr>
      <w:r w:rsidRPr="00BB3B6C">
        <w:rPr>
          <w:rFonts w:ascii="Times New Roman" w:eastAsia="Times New Roman" w:hAnsi="Times New Roman" w:cs="Times New Roman"/>
          <w:b/>
          <w:bCs/>
          <w:kern w:val="36"/>
          <w:sz w:val="48"/>
          <w:szCs w:val="48"/>
          <w:lang w:eastAsia="en-GB"/>
          <w14:ligatures w14:val="none"/>
        </w:rPr>
        <w:lastRenderedPageBreak/>
        <w:t>8. Strategic Positioning &amp; Long-Term Structural Reform</w:t>
      </w:r>
    </w:p>
    <w:p w14:paraId="3273CDF9" w14:textId="7DB2A231" w:rsidR="00BB3B6C" w:rsidRPr="00BB3B6C" w:rsidRDefault="00BB3B6C" w:rsidP="00BB3B6C">
      <w:pPr>
        <w:pStyle w:val="ListParagraph"/>
        <w:spacing w:before="100" w:beforeAutospacing="1" w:after="100" w:afterAutospacing="1" w:line="240" w:lineRule="auto"/>
        <w:outlineLvl w:val="0"/>
        <w:rPr>
          <w:rFonts w:ascii="Times New Roman" w:eastAsia="Times New Roman" w:hAnsi="Times New Roman" w:cs="Times New Roman"/>
          <w:b/>
          <w:bCs/>
          <w:kern w:val="36"/>
          <w:sz w:val="48"/>
          <w:szCs w:val="48"/>
          <w:lang w:eastAsia="en-GB"/>
          <w14:ligatures w14:val="none"/>
        </w:rPr>
      </w:pPr>
    </w:p>
    <w:p w14:paraId="1F882D1E" w14:textId="77777777" w:rsidR="00BB3B6C" w:rsidRPr="00BB3B6C" w:rsidRDefault="00BB3B6C" w:rsidP="00BB3B6C">
      <w:pPr>
        <w:pStyle w:val="ListParagraph"/>
        <w:numPr>
          <w:ilvl w:val="0"/>
          <w:numId w:val="50"/>
        </w:num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BB3B6C">
        <w:rPr>
          <w:rFonts w:ascii="Times New Roman" w:eastAsia="Times New Roman" w:hAnsi="Times New Roman" w:cs="Times New Roman"/>
          <w:b/>
          <w:bCs/>
          <w:kern w:val="0"/>
          <w:sz w:val="36"/>
          <w:szCs w:val="36"/>
          <w:lang w:eastAsia="en-GB"/>
          <w14:ligatures w14:val="none"/>
        </w:rPr>
        <w:t>8.1 Introduction</w:t>
      </w:r>
    </w:p>
    <w:p w14:paraId="556E916E" w14:textId="77777777" w:rsidR="00BB3B6C" w:rsidRDefault="00BB3B6C" w:rsidP="00BB3B6C">
      <w:pPr>
        <w:pStyle w:val="ListParagraph"/>
        <w:spacing w:before="100" w:beforeAutospacing="1" w:after="100" w:afterAutospacing="1" w:line="240" w:lineRule="auto"/>
        <w:rPr>
          <w:rFonts w:ascii="Times New Roman" w:eastAsia="Times New Roman" w:hAnsi="Times New Roman" w:cs="Times New Roman"/>
          <w:kern w:val="0"/>
          <w:lang w:eastAsia="en-GB"/>
          <w14:ligatures w14:val="none"/>
        </w:rPr>
      </w:pPr>
    </w:p>
    <w:p w14:paraId="46379112" w14:textId="70F72C62"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The United Kingdom housing market has historically demonstrated a remarkable capacity for innovation in finance, legal structure, and property development. However, the </w:t>
      </w:r>
      <w:r w:rsidRPr="00BB3B6C">
        <w:rPr>
          <w:rFonts w:ascii="Times New Roman" w:eastAsia="Times New Roman" w:hAnsi="Times New Roman" w:cs="Times New Roman"/>
          <w:b/>
          <w:bCs/>
          <w:kern w:val="0"/>
          <w:lang w:eastAsia="en-GB"/>
          <w14:ligatures w14:val="none"/>
        </w:rPr>
        <w:t>transaction mechanics of residential housing chains have remained largely unchanged for decades</w:t>
      </w:r>
      <w:r w:rsidRPr="00BB3B6C">
        <w:rPr>
          <w:rFonts w:ascii="Times New Roman" w:eastAsia="Times New Roman" w:hAnsi="Times New Roman" w:cs="Times New Roman"/>
          <w:kern w:val="0"/>
          <w:lang w:eastAsia="en-GB"/>
          <w14:ligatures w14:val="none"/>
        </w:rPr>
        <w:t>.</w:t>
      </w:r>
    </w:p>
    <w:p w14:paraId="5CC529B7"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While mortgage underwriting, property marketing, and financial advisory services have evolved significantly, the coordination of liquidity within chains continues to rely on a fragile sequence of dependent transactions.</w:t>
      </w:r>
    </w:p>
    <w:p w14:paraId="12DE4AF1"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This structural fragility manifests in the well-known phenomenon of </w:t>
      </w:r>
      <w:r w:rsidRPr="00BB3B6C">
        <w:rPr>
          <w:rFonts w:ascii="Times New Roman" w:eastAsia="Times New Roman" w:hAnsi="Times New Roman" w:cs="Times New Roman"/>
          <w:b/>
          <w:bCs/>
          <w:kern w:val="0"/>
          <w:lang w:eastAsia="en-GB"/>
          <w14:ligatures w14:val="none"/>
        </w:rPr>
        <w:t>chain collapse</w:t>
      </w:r>
      <w:r w:rsidRPr="00BB3B6C">
        <w:rPr>
          <w:rFonts w:ascii="Times New Roman" w:eastAsia="Times New Roman" w:hAnsi="Times New Roman" w:cs="Times New Roman"/>
          <w:kern w:val="0"/>
          <w:lang w:eastAsia="en-GB"/>
          <w14:ligatures w14:val="none"/>
        </w:rPr>
        <w:t>, which imposes economic costs on all participants:</w:t>
      </w:r>
    </w:p>
    <w:p w14:paraId="74EDC3E2"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buyers lose survey and legal expenses</w:t>
      </w:r>
      <w:r w:rsidRPr="00BB3B6C">
        <w:rPr>
          <w:rFonts w:ascii="Times New Roman" w:eastAsia="Times New Roman" w:hAnsi="Times New Roman" w:cs="Times New Roman"/>
          <w:kern w:val="0"/>
          <w:lang w:eastAsia="en-GB"/>
          <w14:ligatures w14:val="none"/>
        </w:rPr>
        <w:br/>
        <w:t>• vendors lose time and market momentum</w:t>
      </w:r>
      <w:r w:rsidRPr="00BB3B6C">
        <w:rPr>
          <w:rFonts w:ascii="Times New Roman" w:eastAsia="Times New Roman" w:hAnsi="Times New Roman" w:cs="Times New Roman"/>
          <w:kern w:val="0"/>
          <w:lang w:eastAsia="en-GB"/>
          <w14:ligatures w14:val="none"/>
        </w:rPr>
        <w:br/>
        <w:t>• estate agents lose commissions</w:t>
      </w:r>
      <w:r w:rsidRPr="00BB3B6C">
        <w:rPr>
          <w:rFonts w:ascii="Times New Roman" w:eastAsia="Times New Roman" w:hAnsi="Times New Roman" w:cs="Times New Roman"/>
          <w:kern w:val="0"/>
          <w:lang w:eastAsia="en-GB"/>
          <w14:ligatures w14:val="none"/>
        </w:rPr>
        <w:br/>
        <w:t>• lenders lose approved lending opportunities</w:t>
      </w:r>
    </w:p>
    <w:p w14:paraId="6080A81D"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Despite the scale of the UK housing market, there has historically been </w:t>
      </w:r>
      <w:r w:rsidRPr="00BB3B6C">
        <w:rPr>
          <w:rFonts w:ascii="Times New Roman" w:eastAsia="Times New Roman" w:hAnsi="Times New Roman" w:cs="Times New Roman"/>
          <w:b/>
          <w:bCs/>
          <w:kern w:val="0"/>
          <w:lang w:eastAsia="en-GB"/>
          <w14:ligatures w14:val="none"/>
        </w:rPr>
        <w:t>no dedicated infrastructure designed specifically to stabilise transaction chains</w:t>
      </w:r>
      <w:r w:rsidRPr="00BB3B6C">
        <w:rPr>
          <w:rFonts w:ascii="Times New Roman" w:eastAsia="Times New Roman" w:hAnsi="Times New Roman" w:cs="Times New Roman"/>
          <w:kern w:val="0"/>
          <w:lang w:eastAsia="en-GB"/>
          <w14:ligatures w14:val="none"/>
        </w:rPr>
        <w:t>.</w:t>
      </w:r>
    </w:p>
    <w:p w14:paraId="42BE59D8"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Equitask addresses that gap.</w:t>
      </w:r>
    </w:p>
    <w:p w14:paraId="1B89903C" w14:textId="77777777" w:rsidR="00BB3B6C" w:rsidRPr="00BB3B6C" w:rsidRDefault="00000000" w:rsidP="00BB3B6C">
      <w:pPr>
        <w:pStyle w:val="ListParagraph"/>
        <w:numPr>
          <w:ilvl w:val="0"/>
          <w:numId w:val="50"/>
        </w:numPr>
        <w:spacing w:after="0" w:line="240" w:lineRule="auto"/>
        <w:rPr>
          <w:rFonts w:ascii="Times New Roman" w:eastAsia="Times New Roman" w:hAnsi="Times New Roman" w:cs="Times New Roman"/>
          <w:kern w:val="0"/>
          <w:lang w:eastAsia="en-GB"/>
          <w14:ligatures w14:val="none"/>
        </w:rPr>
      </w:pPr>
      <w:r>
        <w:rPr>
          <w:lang w:eastAsia="en-GB"/>
        </w:rPr>
        <w:pict w14:anchorId="0EEE6FE0">
          <v:rect id="_x0000_i1074" style="width:0;height:1.5pt" o:hralign="center" o:hrstd="t" o:hr="t" fillcolor="#a0a0a0" stroked="f"/>
        </w:pict>
      </w:r>
    </w:p>
    <w:p w14:paraId="076EFC55" w14:textId="77777777" w:rsidR="00BB3B6C" w:rsidRPr="00BB3B6C" w:rsidRDefault="00BB3B6C" w:rsidP="00BB3B6C">
      <w:pPr>
        <w:pStyle w:val="ListParagraph"/>
        <w:numPr>
          <w:ilvl w:val="0"/>
          <w:numId w:val="50"/>
        </w:num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BB3B6C">
        <w:rPr>
          <w:rFonts w:ascii="Times New Roman" w:eastAsia="Times New Roman" w:hAnsi="Times New Roman" w:cs="Times New Roman"/>
          <w:b/>
          <w:bCs/>
          <w:kern w:val="0"/>
          <w:sz w:val="36"/>
          <w:szCs w:val="36"/>
          <w:lang w:eastAsia="en-GB"/>
          <w14:ligatures w14:val="none"/>
        </w:rPr>
        <w:t>8.2 A private-sector response to structural inefficiency</w:t>
      </w:r>
    </w:p>
    <w:p w14:paraId="47D2F4A3"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Public policy responses to housing market pressures have historically focused on demand stimulation through mechanisms such as:</w:t>
      </w:r>
    </w:p>
    <w:p w14:paraId="02FFEE0E"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mortgage subsidy schemes</w:t>
      </w:r>
      <w:r w:rsidRPr="00BB3B6C">
        <w:rPr>
          <w:rFonts w:ascii="Times New Roman" w:eastAsia="Times New Roman" w:hAnsi="Times New Roman" w:cs="Times New Roman"/>
          <w:kern w:val="0"/>
          <w:lang w:eastAsia="en-GB"/>
          <w14:ligatures w14:val="none"/>
        </w:rPr>
        <w:br/>
        <w:t>• tax incentives</w:t>
      </w:r>
      <w:r w:rsidRPr="00BB3B6C">
        <w:rPr>
          <w:rFonts w:ascii="Times New Roman" w:eastAsia="Times New Roman" w:hAnsi="Times New Roman" w:cs="Times New Roman"/>
          <w:kern w:val="0"/>
          <w:lang w:eastAsia="en-GB"/>
          <w14:ligatures w14:val="none"/>
        </w:rPr>
        <w:br/>
        <w:t>• developer assistance programmes</w:t>
      </w:r>
      <w:r w:rsidRPr="00BB3B6C">
        <w:rPr>
          <w:rFonts w:ascii="Times New Roman" w:eastAsia="Times New Roman" w:hAnsi="Times New Roman" w:cs="Times New Roman"/>
          <w:kern w:val="0"/>
          <w:lang w:eastAsia="en-GB"/>
          <w14:ligatures w14:val="none"/>
        </w:rPr>
        <w:br/>
        <w:t>• shared ownership structures</w:t>
      </w:r>
    </w:p>
    <w:p w14:paraId="2F5C4496"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While such interventions can temporarily increase market participation, they frequently carry the unintended consequence of </w:t>
      </w:r>
      <w:r w:rsidRPr="00BB3B6C">
        <w:rPr>
          <w:rFonts w:ascii="Times New Roman" w:eastAsia="Times New Roman" w:hAnsi="Times New Roman" w:cs="Times New Roman"/>
          <w:b/>
          <w:bCs/>
          <w:kern w:val="0"/>
          <w:lang w:eastAsia="en-GB"/>
          <w14:ligatures w14:val="none"/>
        </w:rPr>
        <w:t>contributing to house price inflation</w:t>
      </w:r>
      <w:r w:rsidRPr="00BB3B6C">
        <w:rPr>
          <w:rFonts w:ascii="Times New Roman" w:eastAsia="Times New Roman" w:hAnsi="Times New Roman" w:cs="Times New Roman"/>
          <w:kern w:val="0"/>
          <w:lang w:eastAsia="en-GB"/>
          <w14:ligatures w14:val="none"/>
        </w:rPr>
        <w:t>.</w:t>
      </w:r>
    </w:p>
    <w:p w14:paraId="01BFFC80"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Equitask represents a fundamentally different approach.</w:t>
      </w:r>
    </w:p>
    <w:p w14:paraId="3D4661FD"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Rather than increasing purchasing power, the system improves the </w:t>
      </w:r>
      <w:r w:rsidRPr="00BB3B6C">
        <w:rPr>
          <w:rFonts w:ascii="Times New Roman" w:eastAsia="Times New Roman" w:hAnsi="Times New Roman" w:cs="Times New Roman"/>
          <w:b/>
          <w:bCs/>
          <w:kern w:val="0"/>
          <w:lang w:eastAsia="en-GB"/>
          <w14:ligatures w14:val="none"/>
        </w:rPr>
        <w:t>efficiency of transaction coordination</w:t>
      </w:r>
      <w:r w:rsidRPr="00BB3B6C">
        <w:rPr>
          <w:rFonts w:ascii="Times New Roman" w:eastAsia="Times New Roman" w:hAnsi="Times New Roman" w:cs="Times New Roman"/>
          <w:kern w:val="0"/>
          <w:lang w:eastAsia="en-GB"/>
          <w14:ligatures w14:val="none"/>
        </w:rPr>
        <w:t xml:space="preserve"> within the existing market.</w:t>
      </w:r>
    </w:p>
    <w:p w14:paraId="5029F630"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In practical terms this means:</w:t>
      </w:r>
    </w:p>
    <w:p w14:paraId="74D660A8"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enabling viable transactions to complete more reliably</w:t>
      </w:r>
      <w:r w:rsidRPr="00BB3B6C">
        <w:rPr>
          <w:rFonts w:ascii="Times New Roman" w:eastAsia="Times New Roman" w:hAnsi="Times New Roman" w:cs="Times New Roman"/>
          <w:kern w:val="0"/>
          <w:lang w:eastAsia="en-GB"/>
          <w14:ligatures w14:val="none"/>
        </w:rPr>
        <w:br/>
        <w:t>• unlocking liquidity that already exists within chains</w:t>
      </w:r>
      <w:r w:rsidRPr="00BB3B6C">
        <w:rPr>
          <w:rFonts w:ascii="Times New Roman" w:eastAsia="Times New Roman" w:hAnsi="Times New Roman" w:cs="Times New Roman"/>
          <w:kern w:val="0"/>
          <w:lang w:eastAsia="en-GB"/>
          <w14:ligatures w14:val="none"/>
        </w:rPr>
        <w:br/>
        <w:t>• reducing dependency on external subsidy</w:t>
      </w:r>
    </w:p>
    <w:p w14:paraId="5F470956"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This distinction is crucial.</w:t>
      </w:r>
    </w:p>
    <w:p w14:paraId="433E0F45"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Equitask does not attempt to alter property values or borrowing capacity. </w:t>
      </w:r>
      <w:proofErr w:type="gramStart"/>
      <w:r w:rsidRPr="00BB3B6C">
        <w:rPr>
          <w:rFonts w:ascii="Times New Roman" w:eastAsia="Times New Roman" w:hAnsi="Times New Roman" w:cs="Times New Roman"/>
          <w:kern w:val="0"/>
          <w:lang w:eastAsia="en-GB"/>
          <w14:ligatures w14:val="none"/>
        </w:rPr>
        <w:t>Instead</w:t>
      </w:r>
      <w:proofErr w:type="gramEnd"/>
      <w:r w:rsidRPr="00BB3B6C">
        <w:rPr>
          <w:rFonts w:ascii="Times New Roman" w:eastAsia="Times New Roman" w:hAnsi="Times New Roman" w:cs="Times New Roman"/>
          <w:kern w:val="0"/>
          <w:lang w:eastAsia="en-GB"/>
          <w14:ligatures w14:val="none"/>
        </w:rPr>
        <w:t xml:space="preserve"> it </w:t>
      </w:r>
      <w:r w:rsidRPr="00BB3B6C">
        <w:rPr>
          <w:rFonts w:ascii="Times New Roman" w:eastAsia="Times New Roman" w:hAnsi="Times New Roman" w:cs="Times New Roman"/>
          <w:b/>
          <w:bCs/>
          <w:kern w:val="0"/>
          <w:lang w:eastAsia="en-GB"/>
          <w14:ligatures w14:val="none"/>
        </w:rPr>
        <w:t>improves the operational functioning of the housing market itself</w:t>
      </w:r>
      <w:r w:rsidRPr="00BB3B6C">
        <w:rPr>
          <w:rFonts w:ascii="Times New Roman" w:eastAsia="Times New Roman" w:hAnsi="Times New Roman" w:cs="Times New Roman"/>
          <w:kern w:val="0"/>
          <w:lang w:eastAsia="en-GB"/>
          <w14:ligatures w14:val="none"/>
        </w:rPr>
        <w:t>.</w:t>
      </w:r>
    </w:p>
    <w:p w14:paraId="3EDC9A8A" w14:textId="77777777" w:rsidR="00BB3B6C" w:rsidRPr="00BB3B6C" w:rsidRDefault="00000000" w:rsidP="00BB3B6C">
      <w:pPr>
        <w:pStyle w:val="ListParagraph"/>
        <w:numPr>
          <w:ilvl w:val="0"/>
          <w:numId w:val="50"/>
        </w:numPr>
        <w:spacing w:after="0" w:line="240" w:lineRule="auto"/>
        <w:rPr>
          <w:rFonts w:ascii="Times New Roman" w:eastAsia="Times New Roman" w:hAnsi="Times New Roman" w:cs="Times New Roman"/>
          <w:kern w:val="0"/>
          <w:lang w:eastAsia="en-GB"/>
          <w14:ligatures w14:val="none"/>
        </w:rPr>
      </w:pPr>
      <w:r>
        <w:rPr>
          <w:lang w:eastAsia="en-GB"/>
        </w:rPr>
        <w:pict w14:anchorId="6C46A662">
          <v:rect id="_x0000_i1075" style="width:0;height:1.5pt" o:hralign="center" o:hrstd="t" o:hr="t" fillcolor="#a0a0a0" stroked="f"/>
        </w:pict>
      </w:r>
    </w:p>
    <w:p w14:paraId="30217D1F" w14:textId="77777777" w:rsidR="00BB3B6C" w:rsidRPr="00BB3B6C" w:rsidRDefault="00BB3B6C" w:rsidP="00BB3B6C">
      <w:pPr>
        <w:pStyle w:val="ListParagraph"/>
        <w:numPr>
          <w:ilvl w:val="0"/>
          <w:numId w:val="50"/>
        </w:num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BB3B6C">
        <w:rPr>
          <w:rFonts w:ascii="Times New Roman" w:eastAsia="Times New Roman" w:hAnsi="Times New Roman" w:cs="Times New Roman"/>
          <w:b/>
          <w:bCs/>
          <w:kern w:val="0"/>
          <w:sz w:val="36"/>
          <w:szCs w:val="36"/>
          <w:lang w:eastAsia="en-GB"/>
          <w14:ligatures w14:val="none"/>
        </w:rPr>
        <w:t>8.3 Supporting the next generation of homeowners</w:t>
      </w:r>
    </w:p>
    <w:p w14:paraId="0FC9D1B3"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lastRenderedPageBreak/>
        <w:t>One of the most persistent challenges within the UK housing market is the growing difficulty faced by first-time buyers in accumulating sufficient deposits.</w:t>
      </w:r>
    </w:p>
    <w:p w14:paraId="4C7E85C9"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This challenge is particularly acute for households that:</w:t>
      </w:r>
    </w:p>
    <w:p w14:paraId="2CDF4DFB"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pay high rental costs</w:t>
      </w:r>
      <w:r w:rsidRPr="00BB3B6C">
        <w:rPr>
          <w:rFonts w:ascii="Times New Roman" w:eastAsia="Times New Roman" w:hAnsi="Times New Roman" w:cs="Times New Roman"/>
          <w:kern w:val="0"/>
          <w:lang w:eastAsia="en-GB"/>
          <w14:ligatures w14:val="none"/>
        </w:rPr>
        <w:br/>
        <w:t>• live in regions with strong property demand</w:t>
      </w:r>
      <w:r w:rsidRPr="00BB3B6C">
        <w:rPr>
          <w:rFonts w:ascii="Times New Roman" w:eastAsia="Times New Roman" w:hAnsi="Times New Roman" w:cs="Times New Roman"/>
          <w:kern w:val="0"/>
          <w:lang w:eastAsia="en-GB"/>
          <w14:ligatures w14:val="none"/>
        </w:rPr>
        <w:br/>
        <w:t>• lack access to family financial support</w:t>
      </w:r>
    </w:p>
    <w:p w14:paraId="0DBF677C"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The result is that many economically productive individuals remain excluded from home ownership despite stable employment and mortgage affordability.</w:t>
      </w:r>
    </w:p>
    <w:p w14:paraId="02F1B699"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Equitask addresses this challenge not by increasing leverage but by </w:t>
      </w:r>
      <w:r w:rsidRPr="00BB3B6C">
        <w:rPr>
          <w:rFonts w:ascii="Times New Roman" w:eastAsia="Times New Roman" w:hAnsi="Times New Roman" w:cs="Times New Roman"/>
          <w:b/>
          <w:bCs/>
          <w:kern w:val="0"/>
          <w:lang w:eastAsia="en-GB"/>
          <w14:ligatures w14:val="none"/>
        </w:rPr>
        <w:t>unlocking small amounts of liquidity that already exist within housing chains</w:t>
      </w:r>
      <w:r w:rsidRPr="00BB3B6C">
        <w:rPr>
          <w:rFonts w:ascii="Times New Roman" w:eastAsia="Times New Roman" w:hAnsi="Times New Roman" w:cs="Times New Roman"/>
          <w:kern w:val="0"/>
          <w:lang w:eastAsia="en-GB"/>
          <w14:ligatures w14:val="none"/>
        </w:rPr>
        <w:t>.</w:t>
      </w:r>
    </w:p>
    <w:p w14:paraId="0DF6C80D"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By enabling vendors to contribute modest, conditional pledges from sale proceeds, the system allows deposit shortfalls to be resolved without requiring:</w:t>
      </w:r>
    </w:p>
    <w:p w14:paraId="4F65649B"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additional borrowing</w:t>
      </w:r>
      <w:r w:rsidRPr="00BB3B6C">
        <w:rPr>
          <w:rFonts w:ascii="Times New Roman" w:eastAsia="Times New Roman" w:hAnsi="Times New Roman" w:cs="Times New Roman"/>
          <w:kern w:val="0"/>
          <w:lang w:eastAsia="en-GB"/>
          <w14:ligatures w14:val="none"/>
        </w:rPr>
        <w:br/>
        <w:t>• parental guarantees</w:t>
      </w:r>
      <w:r w:rsidRPr="00BB3B6C">
        <w:rPr>
          <w:rFonts w:ascii="Times New Roman" w:eastAsia="Times New Roman" w:hAnsi="Times New Roman" w:cs="Times New Roman"/>
          <w:kern w:val="0"/>
          <w:lang w:eastAsia="en-GB"/>
          <w14:ligatures w14:val="none"/>
        </w:rPr>
        <w:br/>
        <w:t>• government subsidy</w:t>
      </w:r>
    </w:p>
    <w:p w14:paraId="7FD15C88"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In this sense, Equitask strengthens the traditional British value of </w:t>
      </w:r>
      <w:r w:rsidRPr="00BB3B6C">
        <w:rPr>
          <w:rFonts w:ascii="Times New Roman" w:eastAsia="Times New Roman" w:hAnsi="Times New Roman" w:cs="Times New Roman"/>
          <w:b/>
          <w:bCs/>
          <w:kern w:val="0"/>
          <w:lang w:eastAsia="en-GB"/>
          <w14:ligatures w14:val="none"/>
        </w:rPr>
        <w:t>home ownership through saving and responsible borrowing</w:t>
      </w:r>
      <w:r w:rsidRPr="00BB3B6C">
        <w:rPr>
          <w:rFonts w:ascii="Times New Roman" w:eastAsia="Times New Roman" w:hAnsi="Times New Roman" w:cs="Times New Roman"/>
          <w:kern w:val="0"/>
          <w:lang w:eastAsia="en-GB"/>
          <w14:ligatures w14:val="none"/>
        </w:rPr>
        <w:t>, while acknowledging the structural realities of modern housing markets.</w:t>
      </w:r>
    </w:p>
    <w:p w14:paraId="1DD7BF86" w14:textId="77777777" w:rsidR="00BB3B6C" w:rsidRPr="00BB3B6C" w:rsidRDefault="00000000" w:rsidP="00BB3B6C">
      <w:pPr>
        <w:pStyle w:val="ListParagraph"/>
        <w:numPr>
          <w:ilvl w:val="0"/>
          <w:numId w:val="50"/>
        </w:numPr>
        <w:spacing w:after="0" w:line="240" w:lineRule="auto"/>
        <w:rPr>
          <w:rFonts w:ascii="Times New Roman" w:eastAsia="Times New Roman" w:hAnsi="Times New Roman" w:cs="Times New Roman"/>
          <w:kern w:val="0"/>
          <w:lang w:eastAsia="en-GB"/>
          <w14:ligatures w14:val="none"/>
        </w:rPr>
      </w:pPr>
      <w:r>
        <w:rPr>
          <w:lang w:eastAsia="en-GB"/>
        </w:rPr>
        <w:pict w14:anchorId="6D69FEC7">
          <v:rect id="_x0000_i1076" style="width:0;height:1.5pt" o:hralign="center" o:hrstd="t" o:hr="t" fillcolor="#a0a0a0" stroked="f"/>
        </w:pict>
      </w:r>
    </w:p>
    <w:p w14:paraId="78DB43BB" w14:textId="77777777" w:rsidR="00BB3B6C" w:rsidRPr="00BB3B6C" w:rsidRDefault="00BB3B6C" w:rsidP="00BB3B6C">
      <w:pPr>
        <w:pStyle w:val="ListParagraph"/>
        <w:numPr>
          <w:ilvl w:val="0"/>
          <w:numId w:val="50"/>
        </w:num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BB3B6C">
        <w:rPr>
          <w:rFonts w:ascii="Times New Roman" w:eastAsia="Times New Roman" w:hAnsi="Times New Roman" w:cs="Times New Roman"/>
          <w:b/>
          <w:bCs/>
          <w:kern w:val="0"/>
          <w:sz w:val="36"/>
          <w:szCs w:val="36"/>
          <w:lang w:eastAsia="en-GB"/>
          <w14:ligatures w14:val="none"/>
        </w:rPr>
        <w:t>8.4 Partnership with mortgage lenders</w:t>
      </w:r>
    </w:p>
    <w:p w14:paraId="0EC244CA"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Mortgage lenders remain central to the UK housing market.</w:t>
      </w:r>
    </w:p>
    <w:p w14:paraId="4DD5A391"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Equitask is designed specifically to </w:t>
      </w:r>
      <w:r w:rsidRPr="00BB3B6C">
        <w:rPr>
          <w:rFonts w:ascii="Times New Roman" w:eastAsia="Times New Roman" w:hAnsi="Times New Roman" w:cs="Times New Roman"/>
          <w:b/>
          <w:bCs/>
          <w:kern w:val="0"/>
          <w:lang w:eastAsia="en-GB"/>
          <w14:ligatures w14:val="none"/>
        </w:rPr>
        <w:t>support lender objectives rather than compete with them</w:t>
      </w:r>
      <w:r w:rsidRPr="00BB3B6C">
        <w:rPr>
          <w:rFonts w:ascii="Times New Roman" w:eastAsia="Times New Roman" w:hAnsi="Times New Roman" w:cs="Times New Roman"/>
          <w:kern w:val="0"/>
          <w:lang w:eastAsia="en-GB"/>
          <w14:ligatures w14:val="none"/>
        </w:rPr>
        <w:t>.</w:t>
      </w:r>
    </w:p>
    <w:p w14:paraId="17F0D5A2"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The system achieves this by:</w:t>
      </w:r>
    </w:p>
    <w:p w14:paraId="0D40672B"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maintaining lender control over underwriting</w:t>
      </w:r>
      <w:r w:rsidRPr="00BB3B6C">
        <w:rPr>
          <w:rFonts w:ascii="Times New Roman" w:eastAsia="Times New Roman" w:hAnsi="Times New Roman" w:cs="Times New Roman"/>
          <w:kern w:val="0"/>
          <w:lang w:eastAsia="en-GB"/>
          <w14:ligatures w14:val="none"/>
        </w:rPr>
        <w:br/>
        <w:t>• avoiding increases in loan-to-value ratios</w:t>
      </w:r>
      <w:r w:rsidRPr="00BB3B6C">
        <w:rPr>
          <w:rFonts w:ascii="Times New Roman" w:eastAsia="Times New Roman" w:hAnsi="Times New Roman" w:cs="Times New Roman"/>
          <w:kern w:val="0"/>
          <w:lang w:eastAsia="en-GB"/>
          <w14:ligatures w14:val="none"/>
        </w:rPr>
        <w:br/>
        <w:t>• ensuring deposits remain visible and verifiable</w:t>
      </w:r>
      <w:r w:rsidRPr="00BB3B6C">
        <w:rPr>
          <w:rFonts w:ascii="Times New Roman" w:eastAsia="Times New Roman" w:hAnsi="Times New Roman" w:cs="Times New Roman"/>
          <w:kern w:val="0"/>
          <w:lang w:eastAsia="en-GB"/>
          <w14:ligatures w14:val="none"/>
        </w:rPr>
        <w:br/>
        <w:t>• improving transaction completion rates</w:t>
      </w:r>
    </w:p>
    <w:p w14:paraId="7AC2A2C0"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From a lender perspective, the model may offer several advantages.</w:t>
      </w:r>
    </w:p>
    <w:p w14:paraId="17EAA08E"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Lower effective LTV exposure</w:t>
      </w:r>
      <w:r w:rsidRPr="00BB3B6C">
        <w:rPr>
          <w:rFonts w:ascii="Times New Roman" w:eastAsia="Times New Roman" w:hAnsi="Times New Roman" w:cs="Times New Roman"/>
          <w:kern w:val="0"/>
          <w:lang w:eastAsia="en-GB"/>
          <w14:ligatures w14:val="none"/>
        </w:rPr>
        <w:br/>
        <w:t>When deposit gaps are resolved through chain liquidity rather than increased borrowing, lenders retain conservative loan structures.</w:t>
      </w:r>
    </w:p>
    <w:p w14:paraId="1F1E245B"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Higher completion certainty</w:t>
      </w:r>
      <w:r w:rsidRPr="00BB3B6C">
        <w:rPr>
          <w:rFonts w:ascii="Times New Roman" w:eastAsia="Times New Roman" w:hAnsi="Times New Roman" w:cs="Times New Roman"/>
          <w:kern w:val="0"/>
          <w:lang w:eastAsia="en-GB"/>
          <w14:ligatures w14:val="none"/>
        </w:rPr>
        <w:br/>
        <w:t>Mortgage offers that might otherwise lapse due to chain collapse are more likely to complete.</w:t>
      </w:r>
    </w:p>
    <w:p w14:paraId="62657672"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Improved borrower profiles</w:t>
      </w:r>
      <w:r w:rsidRPr="00BB3B6C">
        <w:rPr>
          <w:rFonts w:ascii="Times New Roman" w:eastAsia="Times New Roman" w:hAnsi="Times New Roman" w:cs="Times New Roman"/>
          <w:kern w:val="0"/>
          <w:lang w:eastAsia="en-GB"/>
          <w14:ligatures w14:val="none"/>
        </w:rPr>
        <w:br/>
        <w:t>Many first-time buyers participating in Equitask chains may represent stable professionals whose only barrier to ownership is deposit accumulation.</w:t>
      </w:r>
    </w:p>
    <w:p w14:paraId="697DE6E0"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For these reasons, Equitask should be understood as </w:t>
      </w:r>
      <w:r w:rsidRPr="00BB3B6C">
        <w:rPr>
          <w:rFonts w:ascii="Times New Roman" w:eastAsia="Times New Roman" w:hAnsi="Times New Roman" w:cs="Times New Roman"/>
          <w:b/>
          <w:bCs/>
          <w:kern w:val="0"/>
          <w:lang w:eastAsia="en-GB"/>
          <w14:ligatures w14:val="none"/>
        </w:rPr>
        <w:t>complementary infrastructure for mortgage lenders rather than a competing financial product</w:t>
      </w:r>
      <w:r w:rsidRPr="00BB3B6C">
        <w:rPr>
          <w:rFonts w:ascii="Times New Roman" w:eastAsia="Times New Roman" w:hAnsi="Times New Roman" w:cs="Times New Roman"/>
          <w:kern w:val="0"/>
          <w:lang w:eastAsia="en-GB"/>
          <w14:ligatures w14:val="none"/>
        </w:rPr>
        <w:t>.</w:t>
      </w:r>
    </w:p>
    <w:p w14:paraId="1E0F1C0F" w14:textId="77777777" w:rsidR="00BB3B6C" w:rsidRPr="00BB3B6C" w:rsidRDefault="00000000" w:rsidP="00BB3B6C">
      <w:pPr>
        <w:pStyle w:val="ListParagraph"/>
        <w:numPr>
          <w:ilvl w:val="0"/>
          <w:numId w:val="50"/>
        </w:numPr>
        <w:spacing w:after="0" w:line="240" w:lineRule="auto"/>
        <w:rPr>
          <w:rFonts w:ascii="Times New Roman" w:eastAsia="Times New Roman" w:hAnsi="Times New Roman" w:cs="Times New Roman"/>
          <w:kern w:val="0"/>
          <w:lang w:eastAsia="en-GB"/>
          <w14:ligatures w14:val="none"/>
        </w:rPr>
      </w:pPr>
      <w:r>
        <w:rPr>
          <w:lang w:eastAsia="en-GB"/>
        </w:rPr>
        <w:pict w14:anchorId="165FF7D4">
          <v:rect id="_x0000_i1077" style="width:0;height:1.5pt" o:hralign="center" o:hrstd="t" o:hr="t" fillcolor="#a0a0a0" stroked="f"/>
        </w:pict>
      </w:r>
    </w:p>
    <w:p w14:paraId="44B42884" w14:textId="77777777" w:rsidR="00BB3B6C" w:rsidRPr="00BB3B6C" w:rsidRDefault="00BB3B6C" w:rsidP="00BB3B6C">
      <w:pPr>
        <w:pStyle w:val="ListParagraph"/>
        <w:numPr>
          <w:ilvl w:val="0"/>
          <w:numId w:val="50"/>
        </w:num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BB3B6C">
        <w:rPr>
          <w:rFonts w:ascii="Times New Roman" w:eastAsia="Times New Roman" w:hAnsi="Times New Roman" w:cs="Times New Roman"/>
          <w:b/>
          <w:bCs/>
          <w:kern w:val="0"/>
          <w:sz w:val="36"/>
          <w:szCs w:val="36"/>
          <w:lang w:eastAsia="en-GB"/>
          <w14:ligatures w14:val="none"/>
        </w:rPr>
        <w:t>8.5 Encouraging cooperation within the property market</w:t>
      </w:r>
    </w:p>
    <w:p w14:paraId="4E832B37"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The UK housing market has long been characterised by intense competition between estate agents, developers, and buyers.</w:t>
      </w:r>
    </w:p>
    <w:p w14:paraId="191DBFF7"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While competition remains essential, excessive fragmentation can sometimes produce inefficiencies that harm all participants.</w:t>
      </w:r>
    </w:p>
    <w:p w14:paraId="255A182F"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lastRenderedPageBreak/>
        <w:t>Equitask introduces a framework that encourages a more cooperative form of market participation.</w:t>
      </w:r>
    </w:p>
    <w:p w14:paraId="0C5E986C"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Estate agents may collaborate across chains because:</w:t>
      </w:r>
    </w:p>
    <w:p w14:paraId="240A1671"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stabilising one transaction benefits all linked transactions</w:t>
      </w:r>
      <w:r w:rsidRPr="00BB3B6C">
        <w:rPr>
          <w:rFonts w:ascii="Times New Roman" w:eastAsia="Times New Roman" w:hAnsi="Times New Roman" w:cs="Times New Roman"/>
          <w:kern w:val="0"/>
          <w:lang w:eastAsia="en-GB"/>
          <w14:ligatures w14:val="none"/>
        </w:rPr>
        <w:br/>
        <w:t>• completion probability increases</w:t>
      </w:r>
      <w:r w:rsidRPr="00BB3B6C">
        <w:rPr>
          <w:rFonts w:ascii="Times New Roman" w:eastAsia="Times New Roman" w:hAnsi="Times New Roman" w:cs="Times New Roman"/>
          <w:kern w:val="0"/>
          <w:lang w:eastAsia="en-GB"/>
          <w14:ligatures w14:val="none"/>
        </w:rPr>
        <w:br/>
        <w:t>• vendor confidence improves</w:t>
      </w:r>
    </w:p>
    <w:p w14:paraId="320BB129"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Developers may participate because the mechanism protects sale price while accelerating completion.</w:t>
      </w:r>
    </w:p>
    <w:p w14:paraId="05985002"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Financial advisers benefit because mortgage-ready clients are less likely to abandon transactions due to deposit shortfalls.</w:t>
      </w:r>
    </w:p>
    <w:p w14:paraId="3F421599"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The system therefore encourages a subtle but important shift in market culture:</w:t>
      </w:r>
    </w:p>
    <w:p w14:paraId="65436340"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from </w:t>
      </w:r>
      <w:r w:rsidRPr="00BB3B6C">
        <w:rPr>
          <w:rFonts w:ascii="Times New Roman" w:eastAsia="Times New Roman" w:hAnsi="Times New Roman" w:cs="Times New Roman"/>
          <w:b/>
          <w:bCs/>
          <w:kern w:val="0"/>
          <w:lang w:eastAsia="en-GB"/>
          <w14:ligatures w14:val="none"/>
        </w:rPr>
        <w:t>purely transactional competition</w:t>
      </w:r>
      <w:r w:rsidRPr="00BB3B6C">
        <w:rPr>
          <w:rFonts w:ascii="Times New Roman" w:eastAsia="Times New Roman" w:hAnsi="Times New Roman" w:cs="Times New Roman"/>
          <w:kern w:val="0"/>
          <w:lang w:eastAsia="en-GB"/>
          <w14:ligatures w14:val="none"/>
        </w:rPr>
        <w:br/>
        <w:t xml:space="preserve">to </w:t>
      </w:r>
      <w:r w:rsidRPr="00BB3B6C">
        <w:rPr>
          <w:rFonts w:ascii="Times New Roman" w:eastAsia="Times New Roman" w:hAnsi="Times New Roman" w:cs="Times New Roman"/>
          <w:b/>
          <w:bCs/>
          <w:kern w:val="0"/>
          <w:lang w:eastAsia="en-GB"/>
          <w14:ligatures w14:val="none"/>
        </w:rPr>
        <w:t>coordinated transaction completion</w:t>
      </w:r>
      <w:r w:rsidRPr="00BB3B6C">
        <w:rPr>
          <w:rFonts w:ascii="Times New Roman" w:eastAsia="Times New Roman" w:hAnsi="Times New Roman" w:cs="Times New Roman"/>
          <w:kern w:val="0"/>
          <w:lang w:eastAsia="en-GB"/>
          <w14:ligatures w14:val="none"/>
        </w:rPr>
        <w:t>.</w:t>
      </w:r>
    </w:p>
    <w:p w14:paraId="654371D4" w14:textId="77777777" w:rsidR="00BB3B6C" w:rsidRPr="00BB3B6C" w:rsidRDefault="00000000" w:rsidP="00BB3B6C">
      <w:pPr>
        <w:pStyle w:val="ListParagraph"/>
        <w:numPr>
          <w:ilvl w:val="0"/>
          <w:numId w:val="50"/>
        </w:numPr>
        <w:spacing w:after="0" w:line="240" w:lineRule="auto"/>
        <w:rPr>
          <w:rFonts w:ascii="Times New Roman" w:eastAsia="Times New Roman" w:hAnsi="Times New Roman" w:cs="Times New Roman"/>
          <w:kern w:val="0"/>
          <w:lang w:eastAsia="en-GB"/>
          <w14:ligatures w14:val="none"/>
        </w:rPr>
      </w:pPr>
      <w:r>
        <w:rPr>
          <w:lang w:eastAsia="en-GB"/>
        </w:rPr>
        <w:pict w14:anchorId="7AB34A44">
          <v:rect id="_x0000_i1078" style="width:0;height:1.5pt" o:hralign="center" o:hrstd="t" o:hr="t" fillcolor="#a0a0a0" stroked="f"/>
        </w:pict>
      </w:r>
    </w:p>
    <w:p w14:paraId="6772BB36" w14:textId="77777777" w:rsidR="00BB3B6C" w:rsidRPr="00BB3B6C" w:rsidRDefault="00BB3B6C" w:rsidP="00BB3B6C">
      <w:pPr>
        <w:pStyle w:val="ListParagraph"/>
        <w:numPr>
          <w:ilvl w:val="0"/>
          <w:numId w:val="50"/>
        </w:num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BB3B6C">
        <w:rPr>
          <w:rFonts w:ascii="Times New Roman" w:eastAsia="Times New Roman" w:hAnsi="Times New Roman" w:cs="Times New Roman"/>
          <w:b/>
          <w:bCs/>
          <w:kern w:val="0"/>
          <w:sz w:val="36"/>
          <w:szCs w:val="36"/>
          <w:lang w:eastAsia="en-GB"/>
          <w14:ligatures w14:val="none"/>
        </w:rPr>
        <w:t>8.6 Strengthening market stability</w:t>
      </w:r>
    </w:p>
    <w:p w14:paraId="378507B8"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One of the defining characteristics of the UK housing market is its sensitivity to transaction disruptions.</w:t>
      </w:r>
    </w:p>
    <w:p w14:paraId="0585F66A"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Chain collapses, financing delays, or valuation disputes can cascade through multiple transactions.</w:t>
      </w:r>
    </w:p>
    <w:p w14:paraId="7F4AE871"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By reducing the probability of deposit-related failure at the base of chains, Equitask may contribute to </w:t>
      </w:r>
      <w:r w:rsidRPr="00BB3B6C">
        <w:rPr>
          <w:rFonts w:ascii="Times New Roman" w:eastAsia="Times New Roman" w:hAnsi="Times New Roman" w:cs="Times New Roman"/>
          <w:b/>
          <w:bCs/>
          <w:kern w:val="0"/>
          <w:lang w:eastAsia="en-GB"/>
          <w14:ligatures w14:val="none"/>
        </w:rPr>
        <w:t>incremental improvements in overall market stability</w:t>
      </w:r>
      <w:r w:rsidRPr="00BB3B6C">
        <w:rPr>
          <w:rFonts w:ascii="Times New Roman" w:eastAsia="Times New Roman" w:hAnsi="Times New Roman" w:cs="Times New Roman"/>
          <w:kern w:val="0"/>
          <w:lang w:eastAsia="en-GB"/>
          <w14:ligatures w14:val="none"/>
        </w:rPr>
        <w:t>.</w:t>
      </w:r>
    </w:p>
    <w:p w14:paraId="77C43022"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This stability does not require:</w:t>
      </w:r>
    </w:p>
    <w:p w14:paraId="3C777692"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price intervention</w:t>
      </w:r>
      <w:r w:rsidRPr="00BB3B6C">
        <w:rPr>
          <w:rFonts w:ascii="Times New Roman" w:eastAsia="Times New Roman" w:hAnsi="Times New Roman" w:cs="Times New Roman"/>
          <w:kern w:val="0"/>
          <w:lang w:eastAsia="en-GB"/>
          <w14:ligatures w14:val="none"/>
        </w:rPr>
        <w:br/>
        <w:t>• government guarantees</w:t>
      </w:r>
      <w:r w:rsidRPr="00BB3B6C">
        <w:rPr>
          <w:rFonts w:ascii="Times New Roman" w:eastAsia="Times New Roman" w:hAnsi="Times New Roman" w:cs="Times New Roman"/>
          <w:kern w:val="0"/>
          <w:lang w:eastAsia="en-GB"/>
          <w14:ligatures w14:val="none"/>
        </w:rPr>
        <w:br/>
        <w:t>• market controls</w:t>
      </w:r>
    </w:p>
    <w:p w14:paraId="4E0CA05F"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proofErr w:type="gramStart"/>
      <w:r w:rsidRPr="00BB3B6C">
        <w:rPr>
          <w:rFonts w:ascii="Times New Roman" w:eastAsia="Times New Roman" w:hAnsi="Times New Roman" w:cs="Times New Roman"/>
          <w:kern w:val="0"/>
          <w:lang w:eastAsia="en-GB"/>
          <w14:ligatures w14:val="none"/>
        </w:rPr>
        <w:t>Instead</w:t>
      </w:r>
      <w:proofErr w:type="gramEnd"/>
      <w:r w:rsidRPr="00BB3B6C">
        <w:rPr>
          <w:rFonts w:ascii="Times New Roman" w:eastAsia="Times New Roman" w:hAnsi="Times New Roman" w:cs="Times New Roman"/>
          <w:kern w:val="0"/>
          <w:lang w:eastAsia="en-GB"/>
          <w14:ligatures w14:val="none"/>
        </w:rPr>
        <w:t xml:space="preserve"> it arises from improved coordination between existing participants.</w:t>
      </w:r>
    </w:p>
    <w:p w14:paraId="5571347A" w14:textId="77777777" w:rsidR="00BB3B6C" w:rsidRPr="00BB3B6C" w:rsidRDefault="00000000" w:rsidP="00BB3B6C">
      <w:pPr>
        <w:pStyle w:val="ListParagraph"/>
        <w:numPr>
          <w:ilvl w:val="0"/>
          <w:numId w:val="50"/>
        </w:numPr>
        <w:spacing w:after="0" w:line="240" w:lineRule="auto"/>
        <w:rPr>
          <w:rFonts w:ascii="Times New Roman" w:eastAsia="Times New Roman" w:hAnsi="Times New Roman" w:cs="Times New Roman"/>
          <w:kern w:val="0"/>
          <w:lang w:eastAsia="en-GB"/>
          <w14:ligatures w14:val="none"/>
        </w:rPr>
      </w:pPr>
      <w:r>
        <w:rPr>
          <w:lang w:eastAsia="en-GB"/>
        </w:rPr>
        <w:pict w14:anchorId="4B351321">
          <v:rect id="_x0000_i1079" style="width:0;height:1.5pt" o:hralign="center" o:hrstd="t" o:hr="t" fillcolor="#a0a0a0" stroked="f"/>
        </w:pict>
      </w:r>
    </w:p>
    <w:p w14:paraId="72F70F99" w14:textId="77777777" w:rsidR="00BB3B6C" w:rsidRPr="00BB3B6C" w:rsidRDefault="00BB3B6C" w:rsidP="00BB3B6C">
      <w:pPr>
        <w:pStyle w:val="ListParagraph"/>
        <w:numPr>
          <w:ilvl w:val="0"/>
          <w:numId w:val="50"/>
        </w:num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BB3B6C">
        <w:rPr>
          <w:rFonts w:ascii="Times New Roman" w:eastAsia="Times New Roman" w:hAnsi="Times New Roman" w:cs="Times New Roman"/>
          <w:b/>
          <w:bCs/>
          <w:kern w:val="0"/>
          <w:sz w:val="36"/>
          <w:szCs w:val="36"/>
          <w:lang w:eastAsia="en-GB"/>
          <w14:ligatures w14:val="none"/>
        </w:rPr>
        <w:t>8.7 Long-term institutional potential</w:t>
      </w:r>
    </w:p>
    <w:p w14:paraId="0B1E5446"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If the model demonstrates operational success during regional deployment, the long-term potential may extend beyond its initial scope.</w:t>
      </w:r>
    </w:p>
    <w:p w14:paraId="2593C64A"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Possible future developments could include:</w:t>
      </w:r>
    </w:p>
    <w:p w14:paraId="312ADBF3"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partnerships with national estate agency networks</w:t>
      </w:r>
      <w:r w:rsidRPr="00BB3B6C">
        <w:rPr>
          <w:rFonts w:ascii="Times New Roman" w:eastAsia="Times New Roman" w:hAnsi="Times New Roman" w:cs="Times New Roman"/>
          <w:kern w:val="0"/>
          <w:lang w:eastAsia="en-GB"/>
          <w14:ligatures w14:val="none"/>
        </w:rPr>
        <w:br/>
        <w:t>• integration with lender transaction systems</w:t>
      </w:r>
      <w:r w:rsidRPr="00BB3B6C">
        <w:rPr>
          <w:rFonts w:ascii="Times New Roman" w:eastAsia="Times New Roman" w:hAnsi="Times New Roman" w:cs="Times New Roman"/>
          <w:kern w:val="0"/>
          <w:lang w:eastAsia="en-GB"/>
          <w14:ligatures w14:val="none"/>
        </w:rPr>
        <w:br/>
        <w:t>• expansion into multiple regional capital pools</w:t>
      </w:r>
      <w:r w:rsidRPr="00BB3B6C">
        <w:rPr>
          <w:rFonts w:ascii="Times New Roman" w:eastAsia="Times New Roman" w:hAnsi="Times New Roman" w:cs="Times New Roman"/>
          <w:kern w:val="0"/>
          <w:lang w:eastAsia="en-GB"/>
          <w14:ligatures w14:val="none"/>
        </w:rPr>
        <w:br/>
        <w:t>• standardisation of chain stabilisation practices</w:t>
      </w:r>
    </w:p>
    <w:p w14:paraId="5444D5AA"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At a later stage of development, governance mechanisms such as </w:t>
      </w:r>
      <w:r w:rsidRPr="00BB3B6C">
        <w:rPr>
          <w:rFonts w:ascii="Times New Roman" w:eastAsia="Times New Roman" w:hAnsi="Times New Roman" w:cs="Times New Roman"/>
          <w:b/>
          <w:bCs/>
          <w:kern w:val="0"/>
          <w:lang w:eastAsia="en-GB"/>
          <w14:ligatures w14:val="none"/>
        </w:rPr>
        <w:t>independent trustees or institutional oversight structures</w:t>
      </w:r>
      <w:r w:rsidRPr="00BB3B6C">
        <w:rPr>
          <w:rFonts w:ascii="Times New Roman" w:eastAsia="Times New Roman" w:hAnsi="Times New Roman" w:cs="Times New Roman"/>
          <w:kern w:val="0"/>
          <w:lang w:eastAsia="en-GB"/>
          <w14:ligatures w14:val="none"/>
        </w:rPr>
        <w:t xml:space="preserve"> may be considered to reinforce transparency and credibility.</w:t>
      </w:r>
    </w:p>
    <w:p w14:paraId="6FC5B32C"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However, such governance structures would only be introduced once the operational model has matured and demonstrated sustained performance.</w:t>
      </w:r>
    </w:p>
    <w:p w14:paraId="0E7785B7" w14:textId="77777777" w:rsidR="00BB3B6C" w:rsidRPr="00BB3B6C" w:rsidRDefault="00000000" w:rsidP="00BB3B6C">
      <w:pPr>
        <w:pStyle w:val="ListParagraph"/>
        <w:numPr>
          <w:ilvl w:val="0"/>
          <w:numId w:val="50"/>
        </w:numPr>
        <w:spacing w:after="0" w:line="240" w:lineRule="auto"/>
        <w:rPr>
          <w:rFonts w:ascii="Times New Roman" w:eastAsia="Times New Roman" w:hAnsi="Times New Roman" w:cs="Times New Roman"/>
          <w:kern w:val="0"/>
          <w:lang w:eastAsia="en-GB"/>
          <w14:ligatures w14:val="none"/>
        </w:rPr>
      </w:pPr>
      <w:r>
        <w:rPr>
          <w:lang w:eastAsia="en-GB"/>
        </w:rPr>
        <w:pict w14:anchorId="4E2BBFB7">
          <v:rect id="_x0000_i1080" style="width:0;height:1.5pt" o:hralign="center" o:hrstd="t" o:hr="t" fillcolor="#a0a0a0" stroked="f"/>
        </w:pict>
      </w:r>
    </w:p>
    <w:p w14:paraId="1A517228" w14:textId="77777777" w:rsidR="00BB3B6C" w:rsidRPr="00BB3B6C" w:rsidRDefault="00BB3B6C" w:rsidP="00BB3B6C">
      <w:pPr>
        <w:pStyle w:val="ListParagraph"/>
        <w:numPr>
          <w:ilvl w:val="0"/>
          <w:numId w:val="50"/>
        </w:num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BB3B6C">
        <w:rPr>
          <w:rFonts w:ascii="Times New Roman" w:eastAsia="Times New Roman" w:hAnsi="Times New Roman" w:cs="Times New Roman"/>
          <w:b/>
          <w:bCs/>
          <w:kern w:val="0"/>
          <w:sz w:val="36"/>
          <w:szCs w:val="36"/>
          <w:lang w:eastAsia="en-GB"/>
          <w14:ligatures w14:val="none"/>
        </w:rPr>
        <w:t>8.8 International relevance</w:t>
      </w:r>
    </w:p>
    <w:p w14:paraId="4195369B"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While Equitask has been designed specifically for the UK housing market, the underlying concept may have broader relevance.</w:t>
      </w:r>
    </w:p>
    <w:p w14:paraId="145CBC7E"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Many international property markets face similar challenges:</w:t>
      </w:r>
    </w:p>
    <w:p w14:paraId="44B7DBA1"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deposit barriers for first-time buyers</w:t>
      </w:r>
      <w:r w:rsidRPr="00BB3B6C">
        <w:rPr>
          <w:rFonts w:ascii="Times New Roman" w:eastAsia="Times New Roman" w:hAnsi="Times New Roman" w:cs="Times New Roman"/>
          <w:kern w:val="0"/>
          <w:lang w:eastAsia="en-GB"/>
          <w14:ligatures w14:val="none"/>
        </w:rPr>
        <w:br/>
        <w:t>• fragile transaction chains</w:t>
      </w:r>
      <w:r w:rsidRPr="00BB3B6C">
        <w:rPr>
          <w:rFonts w:ascii="Times New Roman" w:eastAsia="Times New Roman" w:hAnsi="Times New Roman" w:cs="Times New Roman"/>
          <w:kern w:val="0"/>
          <w:lang w:eastAsia="en-GB"/>
          <w14:ligatures w14:val="none"/>
        </w:rPr>
        <w:br/>
        <w:t>• rising reliance on institutional investors</w:t>
      </w:r>
    </w:p>
    <w:p w14:paraId="5C718F9F"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lastRenderedPageBreak/>
        <w:t xml:space="preserve">If the Equitask model demonstrates that modest private-sector coordination mechanisms can improve market outcomes, it may serve as an example of how </w:t>
      </w:r>
      <w:r w:rsidRPr="00BB3B6C">
        <w:rPr>
          <w:rFonts w:ascii="Times New Roman" w:eastAsia="Times New Roman" w:hAnsi="Times New Roman" w:cs="Times New Roman"/>
          <w:b/>
          <w:bCs/>
          <w:kern w:val="0"/>
          <w:lang w:eastAsia="en-GB"/>
          <w14:ligatures w14:val="none"/>
        </w:rPr>
        <w:t>market-based solutions can complement traditional housing policy frameworks</w:t>
      </w:r>
      <w:r w:rsidRPr="00BB3B6C">
        <w:rPr>
          <w:rFonts w:ascii="Times New Roman" w:eastAsia="Times New Roman" w:hAnsi="Times New Roman" w:cs="Times New Roman"/>
          <w:kern w:val="0"/>
          <w:lang w:eastAsia="en-GB"/>
          <w14:ligatures w14:val="none"/>
        </w:rPr>
        <w:t>.</w:t>
      </w:r>
    </w:p>
    <w:p w14:paraId="0B9FA254" w14:textId="77777777" w:rsidR="00BB3B6C" w:rsidRPr="00BB3B6C" w:rsidRDefault="00000000" w:rsidP="00BB3B6C">
      <w:pPr>
        <w:pStyle w:val="ListParagraph"/>
        <w:numPr>
          <w:ilvl w:val="0"/>
          <w:numId w:val="50"/>
        </w:numPr>
        <w:spacing w:after="0" w:line="240" w:lineRule="auto"/>
        <w:rPr>
          <w:rFonts w:ascii="Times New Roman" w:eastAsia="Times New Roman" w:hAnsi="Times New Roman" w:cs="Times New Roman"/>
          <w:kern w:val="0"/>
          <w:lang w:eastAsia="en-GB"/>
          <w14:ligatures w14:val="none"/>
        </w:rPr>
      </w:pPr>
      <w:r>
        <w:rPr>
          <w:lang w:eastAsia="en-GB"/>
        </w:rPr>
        <w:pict w14:anchorId="7F66AA71">
          <v:rect id="_x0000_i1081" style="width:0;height:1.5pt" o:hralign="center" o:hrstd="t" o:hr="t" fillcolor="#a0a0a0" stroked="f"/>
        </w:pict>
      </w:r>
    </w:p>
    <w:p w14:paraId="062322A6" w14:textId="77777777" w:rsidR="00BB3B6C" w:rsidRPr="00BB3B6C" w:rsidRDefault="00BB3B6C" w:rsidP="00BB3B6C">
      <w:pPr>
        <w:pStyle w:val="ListParagraph"/>
        <w:numPr>
          <w:ilvl w:val="0"/>
          <w:numId w:val="50"/>
        </w:num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BB3B6C">
        <w:rPr>
          <w:rFonts w:ascii="Times New Roman" w:eastAsia="Times New Roman" w:hAnsi="Times New Roman" w:cs="Times New Roman"/>
          <w:b/>
          <w:bCs/>
          <w:kern w:val="0"/>
          <w:sz w:val="36"/>
          <w:szCs w:val="36"/>
          <w:lang w:eastAsia="en-GB"/>
          <w14:ligatures w14:val="none"/>
        </w:rPr>
        <w:t>8.9 A quiet structural reform</w:t>
      </w:r>
    </w:p>
    <w:p w14:paraId="0CF4DB47"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Equitask does not seek to revolutionise the housing market through dramatic policy intervention.</w:t>
      </w:r>
    </w:p>
    <w:p w14:paraId="288CE346"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proofErr w:type="gramStart"/>
      <w:r w:rsidRPr="00BB3B6C">
        <w:rPr>
          <w:rFonts w:ascii="Times New Roman" w:eastAsia="Times New Roman" w:hAnsi="Times New Roman" w:cs="Times New Roman"/>
          <w:kern w:val="0"/>
          <w:lang w:eastAsia="en-GB"/>
          <w14:ligatures w14:val="none"/>
        </w:rPr>
        <w:t>Instead</w:t>
      </w:r>
      <w:proofErr w:type="gramEnd"/>
      <w:r w:rsidRPr="00BB3B6C">
        <w:rPr>
          <w:rFonts w:ascii="Times New Roman" w:eastAsia="Times New Roman" w:hAnsi="Times New Roman" w:cs="Times New Roman"/>
          <w:kern w:val="0"/>
          <w:lang w:eastAsia="en-GB"/>
          <w14:ligatures w14:val="none"/>
        </w:rPr>
        <w:t xml:space="preserve"> it represents a </w:t>
      </w:r>
      <w:r w:rsidRPr="00BB3B6C">
        <w:rPr>
          <w:rFonts w:ascii="Times New Roman" w:eastAsia="Times New Roman" w:hAnsi="Times New Roman" w:cs="Times New Roman"/>
          <w:b/>
          <w:bCs/>
          <w:kern w:val="0"/>
          <w:lang w:eastAsia="en-GB"/>
          <w14:ligatures w14:val="none"/>
        </w:rPr>
        <w:t>quiet structural reform</w:t>
      </w:r>
      <w:r w:rsidRPr="00BB3B6C">
        <w:rPr>
          <w:rFonts w:ascii="Times New Roman" w:eastAsia="Times New Roman" w:hAnsi="Times New Roman" w:cs="Times New Roman"/>
          <w:kern w:val="0"/>
          <w:lang w:eastAsia="en-GB"/>
          <w14:ligatures w14:val="none"/>
        </w:rPr>
        <w:t xml:space="preserve"> emerging from within the private sector.</w:t>
      </w:r>
    </w:p>
    <w:p w14:paraId="3FF7BBE9"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Its objectives are modest but meaningful:</w:t>
      </w:r>
    </w:p>
    <w:p w14:paraId="1DF0BE6D"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help viable transactions complete</w:t>
      </w:r>
      <w:r w:rsidRPr="00BB3B6C">
        <w:rPr>
          <w:rFonts w:ascii="Times New Roman" w:eastAsia="Times New Roman" w:hAnsi="Times New Roman" w:cs="Times New Roman"/>
          <w:kern w:val="0"/>
          <w:lang w:eastAsia="en-GB"/>
          <w14:ligatures w14:val="none"/>
        </w:rPr>
        <w:br/>
        <w:t>• support responsible home ownership</w:t>
      </w:r>
      <w:r w:rsidRPr="00BB3B6C">
        <w:rPr>
          <w:rFonts w:ascii="Times New Roman" w:eastAsia="Times New Roman" w:hAnsi="Times New Roman" w:cs="Times New Roman"/>
          <w:kern w:val="0"/>
          <w:lang w:eastAsia="en-GB"/>
          <w14:ligatures w14:val="none"/>
        </w:rPr>
        <w:br/>
        <w:t>• strengthen cooperation within the housing ecosystem</w:t>
      </w:r>
      <w:r w:rsidRPr="00BB3B6C">
        <w:rPr>
          <w:rFonts w:ascii="Times New Roman" w:eastAsia="Times New Roman" w:hAnsi="Times New Roman" w:cs="Times New Roman"/>
          <w:kern w:val="0"/>
          <w:lang w:eastAsia="en-GB"/>
          <w14:ligatures w14:val="none"/>
        </w:rPr>
        <w:br/>
        <w:t>• improve the efficiency of an established market system</w:t>
      </w:r>
    </w:p>
    <w:p w14:paraId="37C61AD7"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In doing so, Equitask reflects a broader principle that has historically underpinned successful British economic development:</w:t>
      </w:r>
    </w:p>
    <w:p w14:paraId="46006945"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b/>
          <w:bCs/>
          <w:kern w:val="0"/>
          <w:lang w:eastAsia="en-GB"/>
          <w14:ligatures w14:val="none"/>
        </w:rPr>
        <w:t>practical institutional innovation rather than ideological disruption</w:t>
      </w:r>
      <w:r w:rsidRPr="00BB3B6C">
        <w:rPr>
          <w:rFonts w:ascii="Times New Roman" w:eastAsia="Times New Roman" w:hAnsi="Times New Roman" w:cs="Times New Roman"/>
          <w:kern w:val="0"/>
          <w:lang w:eastAsia="en-GB"/>
          <w14:ligatures w14:val="none"/>
        </w:rPr>
        <w:t>.</w:t>
      </w:r>
    </w:p>
    <w:p w14:paraId="18D35AA1" w14:textId="77777777" w:rsidR="00BB3B6C" w:rsidRPr="00BB3B6C" w:rsidRDefault="00000000" w:rsidP="00BB3B6C">
      <w:pPr>
        <w:pStyle w:val="ListParagraph"/>
        <w:numPr>
          <w:ilvl w:val="0"/>
          <w:numId w:val="50"/>
        </w:numPr>
        <w:spacing w:after="0" w:line="240" w:lineRule="auto"/>
        <w:rPr>
          <w:rFonts w:ascii="Times New Roman" w:eastAsia="Times New Roman" w:hAnsi="Times New Roman" w:cs="Times New Roman"/>
          <w:kern w:val="0"/>
          <w:lang w:eastAsia="en-GB"/>
          <w14:ligatures w14:val="none"/>
        </w:rPr>
      </w:pPr>
      <w:r>
        <w:rPr>
          <w:lang w:eastAsia="en-GB"/>
        </w:rPr>
        <w:pict w14:anchorId="20A59E86">
          <v:rect id="_x0000_i1082" style="width:0;height:1.5pt" o:hralign="center" o:hrstd="t" o:hr="t" fillcolor="#a0a0a0" stroked="f"/>
        </w:pict>
      </w:r>
    </w:p>
    <w:p w14:paraId="7F488ECD" w14:textId="77777777" w:rsidR="00BB3B6C" w:rsidRPr="00BB3B6C" w:rsidRDefault="00BB3B6C" w:rsidP="00BB3B6C">
      <w:pPr>
        <w:pStyle w:val="ListParagraph"/>
        <w:numPr>
          <w:ilvl w:val="0"/>
          <w:numId w:val="50"/>
        </w:num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BB3B6C">
        <w:rPr>
          <w:rFonts w:ascii="Times New Roman" w:eastAsia="Times New Roman" w:hAnsi="Times New Roman" w:cs="Times New Roman"/>
          <w:b/>
          <w:bCs/>
          <w:kern w:val="0"/>
          <w:sz w:val="36"/>
          <w:szCs w:val="36"/>
          <w:lang w:eastAsia="en-GB"/>
          <w14:ligatures w14:val="none"/>
        </w:rPr>
        <w:t>8.10 Conclusion</w:t>
      </w:r>
    </w:p>
    <w:p w14:paraId="1D9B5725"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The UK housing market remains one of the most important economic sectors in the country. Ensuring that it functions efficiently and fairly is therefore a matter of national economic interest.</w:t>
      </w:r>
    </w:p>
    <w:p w14:paraId="6B6AE5E7"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Equitask does not claim to solve every challenge within the housing system. However, by addressing one specific structural inefficiency — the coordination of liquidity within housing chains — it has the potential to deliver meaningful improvements for buyers, vendors, lenders, and industry professionals alike.</w:t>
      </w:r>
    </w:p>
    <w:p w14:paraId="7F02C959"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In this sense, Equitask represents a pragmatic example of how </w:t>
      </w:r>
      <w:r w:rsidRPr="00BB3B6C">
        <w:rPr>
          <w:rFonts w:ascii="Times New Roman" w:eastAsia="Times New Roman" w:hAnsi="Times New Roman" w:cs="Times New Roman"/>
          <w:b/>
          <w:bCs/>
          <w:kern w:val="0"/>
          <w:lang w:eastAsia="en-GB"/>
          <w14:ligatures w14:val="none"/>
        </w:rPr>
        <w:t>private-sector innovation can contribute to a more resilient and inclusive housing market</w:t>
      </w:r>
      <w:r w:rsidRPr="00BB3B6C">
        <w:rPr>
          <w:rFonts w:ascii="Times New Roman" w:eastAsia="Times New Roman" w:hAnsi="Times New Roman" w:cs="Times New Roman"/>
          <w:kern w:val="0"/>
          <w:lang w:eastAsia="en-GB"/>
          <w14:ligatures w14:val="none"/>
        </w:rPr>
        <w:t>.</w:t>
      </w:r>
    </w:p>
    <w:p w14:paraId="1ABFD510" w14:textId="77777777" w:rsidR="00BB3B6C" w:rsidRPr="00BB3B6C" w:rsidRDefault="00BB3B6C" w:rsidP="00BB3B6C">
      <w:pPr>
        <w:pStyle w:val="ListParagraph"/>
        <w:numPr>
          <w:ilvl w:val="0"/>
          <w:numId w:val="50"/>
        </w:num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14:ligatures w14:val="none"/>
        </w:rPr>
      </w:pPr>
      <w:r w:rsidRPr="00BB3B6C">
        <w:rPr>
          <w:rFonts w:ascii="Times New Roman" w:eastAsia="Times New Roman" w:hAnsi="Times New Roman" w:cs="Times New Roman"/>
          <w:b/>
          <w:bCs/>
          <w:kern w:val="36"/>
          <w:sz w:val="48"/>
          <w:szCs w:val="48"/>
          <w:lang w:eastAsia="en-GB"/>
          <w14:ligatures w14:val="none"/>
        </w:rPr>
        <w:t>9. Implementation Roadmap &amp; Regional Launch Strategy</w:t>
      </w:r>
    </w:p>
    <w:p w14:paraId="4C5D7AE3" w14:textId="77777777" w:rsidR="00BB3B6C" w:rsidRPr="00BB3B6C" w:rsidRDefault="00BB3B6C" w:rsidP="00BB3B6C">
      <w:pPr>
        <w:pStyle w:val="ListParagraph"/>
        <w:numPr>
          <w:ilvl w:val="0"/>
          <w:numId w:val="50"/>
        </w:num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BB3B6C">
        <w:rPr>
          <w:rFonts w:ascii="Times New Roman" w:eastAsia="Times New Roman" w:hAnsi="Times New Roman" w:cs="Times New Roman"/>
          <w:b/>
          <w:bCs/>
          <w:kern w:val="0"/>
          <w:sz w:val="36"/>
          <w:szCs w:val="36"/>
          <w:lang w:eastAsia="en-GB"/>
          <w14:ligatures w14:val="none"/>
        </w:rPr>
        <w:t>9.1 Introduction</w:t>
      </w:r>
    </w:p>
    <w:p w14:paraId="39403985"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The Equitask system has been deliberately designed to scale gradually rather than attempting immediate nationwide deployment. Housing markets are localised, relationship-driven environments where operational credibility must be earned through demonstrable success.</w:t>
      </w:r>
    </w:p>
    <w:p w14:paraId="6FEB8219"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Accordingly, the Equitask launch strategy follows a phased implementation model that prioritises operational proof, partner confidence, and disciplined capital deployment before expansion.</w:t>
      </w:r>
    </w:p>
    <w:p w14:paraId="38EAF0AB"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The initial objective is therefore not rapid scale but </w:t>
      </w:r>
      <w:r w:rsidRPr="00BB3B6C">
        <w:rPr>
          <w:rFonts w:ascii="Times New Roman" w:eastAsia="Times New Roman" w:hAnsi="Times New Roman" w:cs="Times New Roman"/>
          <w:b/>
          <w:bCs/>
          <w:kern w:val="0"/>
          <w:lang w:eastAsia="en-GB"/>
          <w14:ligatures w14:val="none"/>
        </w:rPr>
        <w:t>demonstrated reliability of the transaction infrastructure</w:t>
      </w:r>
      <w:r w:rsidRPr="00BB3B6C">
        <w:rPr>
          <w:rFonts w:ascii="Times New Roman" w:eastAsia="Times New Roman" w:hAnsi="Times New Roman" w:cs="Times New Roman"/>
          <w:kern w:val="0"/>
          <w:lang w:eastAsia="en-GB"/>
          <w14:ligatures w14:val="none"/>
        </w:rPr>
        <w:t>.</w:t>
      </w:r>
    </w:p>
    <w:p w14:paraId="281FA611" w14:textId="77777777" w:rsidR="00BB3B6C" w:rsidRPr="00BB3B6C" w:rsidRDefault="00000000" w:rsidP="00BB3B6C">
      <w:pPr>
        <w:pStyle w:val="ListParagraph"/>
        <w:numPr>
          <w:ilvl w:val="0"/>
          <w:numId w:val="50"/>
        </w:numPr>
        <w:spacing w:after="0" w:line="240" w:lineRule="auto"/>
        <w:rPr>
          <w:rFonts w:ascii="Times New Roman" w:eastAsia="Times New Roman" w:hAnsi="Times New Roman" w:cs="Times New Roman"/>
          <w:kern w:val="0"/>
          <w:lang w:eastAsia="en-GB"/>
          <w14:ligatures w14:val="none"/>
        </w:rPr>
      </w:pPr>
      <w:r>
        <w:rPr>
          <w:lang w:eastAsia="en-GB"/>
        </w:rPr>
        <w:pict w14:anchorId="5C2EDB69">
          <v:rect id="_x0000_i1083" style="width:0;height:1.5pt" o:hralign="center" o:hrstd="t" o:hr="t" fillcolor="#a0a0a0" stroked="f"/>
        </w:pict>
      </w:r>
    </w:p>
    <w:p w14:paraId="61329AC3" w14:textId="77777777" w:rsidR="00BB3B6C" w:rsidRPr="00BB3B6C" w:rsidRDefault="00BB3B6C" w:rsidP="00BB3B6C">
      <w:pPr>
        <w:pStyle w:val="ListParagraph"/>
        <w:numPr>
          <w:ilvl w:val="0"/>
          <w:numId w:val="50"/>
        </w:num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BB3B6C">
        <w:rPr>
          <w:rFonts w:ascii="Times New Roman" w:eastAsia="Times New Roman" w:hAnsi="Times New Roman" w:cs="Times New Roman"/>
          <w:b/>
          <w:bCs/>
          <w:kern w:val="0"/>
          <w:sz w:val="36"/>
          <w:szCs w:val="36"/>
          <w:lang w:eastAsia="en-GB"/>
          <w14:ligatures w14:val="none"/>
        </w:rPr>
        <w:t>9.2 Phase One: Regional Pilot Launch</w:t>
      </w:r>
    </w:p>
    <w:p w14:paraId="6D681AB5"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The first operational stage will focus on a controlled regional launch within </w:t>
      </w:r>
      <w:r w:rsidRPr="00BB3B6C">
        <w:rPr>
          <w:rFonts w:ascii="Times New Roman" w:eastAsia="Times New Roman" w:hAnsi="Times New Roman" w:cs="Times New Roman"/>
          <w:b/>
          <w:bCs/>
          <w:kern w:val="0"/>
          <w:lang w:eastAsia="en-GB"/>
          <w14:ligatures w14:val="none"/>
        </w:rPr>
        <w:t xml:space="preserve">South-East </w:t>
      </w:r>
      <w:proofErr w:type="gramStart"/>
      <w:r w:rsidRPr="00BB3B6C">
        <w:rPr>
          <w:rFonts w:ascii="Times New Roman" w:eastAsia="Times New Roman" w:hAnsi="Times New Roman" w:cs="Times New Roman"/>
          <w:b/>
          <w:bCs/>
          <w:kern w:val="0"/>
          <w:lang w:eastAsia="en-GB"/>
          <w14:ligatures w14:val="none"/>
        </w:rPr>
        <w:t>England</w:t>
      </w:r>
      <w:r w:rsidRPr="00BB3B6C">
        <w:rPr>
          <w:rFonts w:ascii="Times New Roman" w:eastAsia="Times New Roman" w:hAnsi="Times New Roman" w:cs="Times New Roman"/>
          <w:kern w:val="0"/>
          <w:lang w:eastAsia="en-GB"/>
          <w14:ligatures w14:val="none"/>
        </w:rPr>
        <w:t>,</w:t>
      </w:r>
      <w:proofErr w:type="gramEnd"/>
      <w:r w:rsidRPr="00BB3B6C">
        <w:rPr>
          <w:rFonts w:ascii="Times New Roman" w:eastAsia="Times New Roman" w:hAnsi="Times New Roman" w:cs="Times New Roman"/>
          <w:kern w:val="0"/>
          <w:lang w:eastAsia="en-GB"/>
          <w14:ligatures w14:val="none"/>
        </w:rPr>
        <w:t xml:space="preserve"> a region selected for several strategic reasons:</w:t>
      </w:r>
    </w:p>
    <w:p w14:paraId="4DD572DC"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strong housing transaction volumes</w:t>
      </w:r>
      <w:r w:rsidRPr="00BB3B6C">
        <w:rPr>
          <w:rFonts w:ascii="Times New Roman" w:eastAsia="Times New Roman" w:hAnsi="Times New Roman" w:cs="Times New Roman"/>
          <w:kern w:val="0"/>
          <w:lang w:eastAsia="en-GB"/>
          <w14:ligatures w14:val="none"/>
        </w:rPr>
        <w:br/>
        <w:t>• high levels of first-time buyer demand</w:t>
      </w:r>
      <w:r w:rsidRPr="00BB3B6C">
        <w:rPr>
          <w:rFonts w:ascii="Times New Roman" w:eastAsia="Times New Roman" w:hAnsi="Times New Roman" w:cs="Times New Roman"/>
          <w:kern w:val="0"/>
          <w:lang w:eastAsia="en-GB"/>
          <w14:ligatures w14:val="none"/>
        </w:rPr>
        <w:br/>
      </w:r>
      <w:r w:rsidRPr="00BB3B6C">
        <w:rPr>
          <w:rFonts w:ascii="Times New Roman" w:eastAsia="Times New Roman" w:hAnsi="Times New Roman" w:cs="Times New Roman"/>
          <w:kern w:val="0"/>
          <w:lang w:eastAsia="en-GB"/>
          <w14:ligatures w14:val="none"/>
        </w:rPr>
        <w:lastRenderedPageBreak/>
        <w:t>• active estate agency networks</w:t>
      </w:r>
      <w:r w:rsidRPr="00BB3B6C">
        <w:rPr>
          <w:rFonts w:ascii="Times New Roman" w:eastAsia="Times New Roman" w:hAnsi="Times New Roman" w:cs="Times New Roman"/>
          <w:kern w:val="0"/>
          <w:lang w:eastAsia="en-GB"/>
          <w14:ligatures w14:val="none"/>
        </w:rPr>
        <w:br/>
        <w:t>• proximity to financial advisory firms and lenders</w:t>
      </w:r>
    </w:p>
    <w:p w14:paraId="10A44B59"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The region also contains a diverse mix of housing markets, from commuter towns to suburban developments and new-build estates, providing a useful testing environment for the Equitask operating model.</w:t>
      </w:r>
    </w:p>
    <w:p w14:paraId="09EB5E9E"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The pilot phase will focus on building a </w:t>
      </w:r>
      <w:r w:rsidRPr="00BB3B6C">
        <w:rPr>
          <w:rFonts w:ascii="Times New Roman" w:eastAsia="Times New Roman" w:hAnsi="Times New Roman" w:cs="Times New Roman"/>
          <w:b/>
          <w:bCs/>
          <w:kern w:val="0"/>
          <w:lang w:eastAsia="en-GB"/>
          <w14:ligatures w14:val="none"/>
        </w:rPr>
        <w:t>core network of participating professionals</w:t>
      </w:r>
      <w:r w:rsidRPr="00BB3B6C">
        <w:rPr>
          <w:rFonts w:ascii="Times New Roman" w:eastAsia="Times New Roman" w:hAnsi="Times New Roman" w:cs="Times New Roman"/>
          <w:kern w:val="0"/>
          <w:lang w:eastAsia="en-GB"/>
          <w14:ligatures w14:val="none"/>
        </w:rPr>
        <w:t>, including:</w:t>
      </w:r>
    </w:p>
    <w:p w14:paraId="2599793D"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estate agents</w:t>
      </w:r>
      <w:r w:rsidRPr="00BB3B6C">
        <w:rPr>
          <w:rFonts w:ascii="Times New Roman" w:eastAsia="Times New Roman" w:hAnsi="Times New Roman" w:cs="Times New Roman"/>
          <w:kern w:val="0"/>
          <w:lang w:eastAsia="en-GB"/>
          <w14:ligatures w14:val="none"/>
        </w:rPr>
        <w:br/>
        <w:t>• financial advisers</w:t>
      </w:r>
      <w:r w:rsidRPr="00BB3B6C">
        <w:rPr>
          <w:rFonts w:ascii="Times New Roman" w:eastAsia="Times New Roman" w:hAnsi="Times New Roman" w:cs="Times New Roman"/>
          <w:kern w:val="0"/>
          <w:lang w:eastAsia="en-GB"/>
          <w14:ligatures w14:val="none"/>
        </w:rPr>
        <w:br/>
        <w:t>• conveyancing solicitors</w:t>
      </w:r>
      <w:r w:rsidRPr="00BB3B6C">
        <w:rPr>
          <w:rFonts w:ascii="Times New Roman" w:eastAsia="Times New Roman" w:hAnsi="Times New Roman" w:cs="Times New Roman"/>
          <w:kern w:val="0"/>
          <w:lang w:eastAsia="en-GB"/>
          <w14:ligatures w14:val="none"/>
        </w:rPr>
        <w:br/>
        <w:t>• mortgage lenders</w:t>
      </w:r>
    </w:p>
    <w:p w14:paraId="0BCCE896"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The objective is to establish a stable ecosystem of participants who understand the mechanics of the system and can demonstrate successful chain completions.</w:t>
      </w:r>
    </w:p>
    <w:p w14:paraId="4F038AA6" w14:textId="77777777" w:rsidR="00BB3B6C" w:rsidRPr="00BB3B6C" w:rsidRDefault="00000000" w:rsidP="00BB3B6C">
      <w:pPr>
        <w:pStyle w:val="ListParagraph"/>
        <w:numPr>
          <w:ilvl w:val="0"/>
          <w:numId w:val="50"/>
        </w:numPr>
        <w:spacing w:after="0" w:line="240" w:lineRule="auto"/>
        <w:rPr>
          <w:rFonts w:ascii="Times New Roman" w:eastAsia="Times New Roman" w:hAnsi="Times New Roman" w:cs="Times New Roman"/>
          <w:kern w:val="0"/>
          <w:lang w:eastAsia="en-GB"/>
          <w14:ligatures w14:val="none"/>
        </w:rPr>
      </w:pPr>
      <w:r>
        <w:rPr>
          <w:lang w:eastAsia="en-GB"/>
        </w:rPr>
        <w:pict w14:anchorId="0CA44428">
          <v:rect id="_x0000_i1084" style="width:0;height:1.5pt" o:hralign="center" o:hrstd="t" o:hr="t" fillcolor="#a0a0a0" stroked="f"/>
        </w:pict>
      </w:r>
    </w:p>
    <w:p w14:paraId="55EAD912" w14:textId="77777777" w:rsidR="00BB3B6C" w:rsidRPr="00BB3B6C" w:rsidRDefault="00BB3B6C" w:rsidP="00BB3B6C">
      <w:pPr>
        <w:pStyle w:val="ListParagraph"/>
        <w:numPr>
          <w:ilvl w:val="0"/>
          <w:numId w:val="50"/>
        </w:num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BB3B6C">
        <w:rPr>
          <w:rFonts w:ascii="Times New Roman" w:eastAsia="Times New Roman" w:hAnsi="Times New Roman" w:cs="Times New Roman"/>
          <w:b/>
          <w:bCs/>
          <w:kern w:val="0"/>
          <w:sz w:val="36"/>
          <w:szCs w:val="36"/>
          <w:lang w:eastAsia="en-GB"/>
          <w14:ligatures w14:val="none"/>
        </w:rPr>
        <w:t>9.3 Estate Agent Network Development</w:t>
      </w:r>
    </w:p>
    <w:p w14:paraId="2D966E6B"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Estate agents represent the primary operational interface between Equitask and the property market.</w:t>
      </w:r>
    </w:p>
    <w:p w14:paraId="7F16C167"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During the launch phase, the strategy is to onboard a small number of </w:t>
      </w:r>
      <w:r w:rsidRPr="00BB3B6C">
        <w:rPr>
          <w:rFonts w:ascii="Times New Roman" w:eastAsia="Times New Roman" w:hAnsi="Times New Roman" w:cs="Times New Roman"/>
          <w:b/>
          <w:bCs/>
          <w:kern w:val="0"/>
          <w:lang w:eastAsia="en-GB"/>
          <w14:ligatures w14:val="none"/>
        </w:rPr>
        <w:t>forward-thinking estate agency branches</w:t>
      </w:r>
      <w:r w:rsidRPr="00BB3B6C">
        <w:rPr>
          <w:rFonts w:ascii="Times New Roman" w:eastAsia="Times New Roman" w:hAnsi="Times New Roman" w:cs="Times New Roman"/>
          <w:kern w:val="0"/>
          <w:lang w:eastAsia="en-GB"/>
          <w14:ligatures w14:val="none"/>
        </w:rPr>
        <w:t xml:space="preserve"> willing to pilot the Equitask model.</w:t>
      </w:r>
    </w:p>
    <w:p w14:paraId="27069803"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Initial outreach will prioritise agents who:</w:t>
      </w:r>
    </w:p>
    <w:p w14:paraId="43026DDA"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handle significant volumes of first-time buyer transactions</w:t>
      </w:r>
      <w:r w:rsidRPr="00BB3B6C">
        <w:rPr>
          <w:rFonts w:ascii="Times New Roman" w:eastAsia="Times New Roman" w:hAnsi="Times New Roman" w:cs="Times New Roman"/>
          <w:kern w:val="0"/>
          <w:lang w:eastAsia="en-GB"/>
          <w14:ligatures w14:val="none"/>
        </w:rPr>
        <w:br/>
        <w:t>• operate within active housing chains</w:t>
      </w:r>
      <w:r w:rsidRPr="00BB3B6C">
        <w:rPr>
          <w:rFonts w:ascii="Times New Roman" w:eastAsia="Times New Roman" w:hAnsi="Times New Roman" w:cs="Times New Roman"/>
          <w:kern w:val="0"/>
          <w:lang w:eastAsia="en-GB"/>
          <w14:ligatures w14:val="none"/>
        </w:rPr>
        <w:br/>
        <w:t>• demonstrate openness to innovation in transaction management</w:t>
      </w:r>
    </w:p>
    <w:p w14:paraId="4F3D17F7"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Participating agents will receive:</w:t>
      </w:r>
    </w:p>
    <w:p w14:paraId="75CD3B6A"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training in explaining the vendor pledge model</w:t>
      </w:r>
      <w:r w:rsidRPr="00BB3B6C">
        <w:rPr>
          <w:rFonts w:ascii="Times New Roman" w:eastAsia="Times New Roman" w:hAnsi="Times New Roman" w:cs="Times New Roman"/>
          <w:kern w:val="0"/>
          <w:lang w:eastAsia="en-GB"/>
          <w14:ligatures w14:val="none"/>
        </w:rPr>
        <w:br/>
        <w:t>• access to Equitask valuation tools</w:t>
      </w:r>
      <w:r w:rsidRPr="00BB3B6C">
        <w:rPr>
          <w:rFonts w:ascii="Times New Roman" w:eastAsia="Times New Roman" w:hAnsi="Times New Roman" w:cs="Times New Roman"/>
          <w:kern w:val="0"/>
          <w:lang w:eastAsia="en-GB"/>
          <w14:ligatures w14:val="none"/>
        </w:rPr>
        <w:br/>
        <w:t>• CMS tracking access</w:t>
      </w:r>
      <w:r w:rsidRPr="00BB3B6C">
        <w:rPr>
          <w:rFonts w:ascii="Times New Roman" w:eastAsia="Times New Roman" w:hAnsi="Times New Roman" w:cs="Times New Roman"/>
          <w:kern w:val="0"/>
          <w:lang w:eastAsia="en-GB"/>
          <w14:ligatures w14:val="none"/>
        </w:rPr>
        <w:br/>
        <w:t>• revenue participation through referral structures</w:t>
      </w:r>
    </w:p>
    <w:p w14:paraId="5D6D45CC"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To encourage adoption during the initial phase, estate agents may use the Equitask platform </w:t>
      </w:r>
      <w:r w:rsidRPr="00BB3B6C">
        <w:rPr>
          <w:rFonts w:ascii="Times New Roman" w:eastAsia="Times New Roman" w:hAnsi="Times New Roman" w:cs="Times New Roman"/>
          <w:b/>
          <w:bCs/>
          <w:kern w:val="0"/>
          <w:lang w:eastAsia="en-GB"/>
          <w14:ligatures w14:val="none"/>
        </w:rPr>
        <w:t>without membership fees during Year 1</w:t>
      </w:r>
      <w:r w:rsidRPr="00BB3B6C">
        <w:rPr>
          <w:rFonts w:ascii="Times New Roman" w:eastAsia="Times New Roman" w:hAnsi="Times New Roman" w:cs="Times New Roman"/>
          <w:kern w:val="0"/>
          <w:lang w:eastAsia="en-GB"/>
          <w14:ligatures w14:val="none"/>
        </w:rPr>
        <w:t>.</w:t>
      </w:r>
    </w:p>
    <w:p w14:paraId="441B795A"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This approach ensures that the early adoption decision is based on operational value rather than financial commitment.</w:t>
      </w:r>
    </w:p>
    <w:p w14:paraId="6D0B4E28" w14:textId="77777777" w:rsidR="00BB3B6C" w:rsidRPr="00BB3B6C" w:rsidRDefault="00000000" w:rsidP="00BB3B6C">
      <w:pPr>
        <w:pStyle w:val="ListParagraph"/>
        <w:numPr>
          <w:ilvl w:val="0"/>
          <w:numId w:val="50"/>
        </w:numPr>
        <w:spacing w:after="0" w:line="240" w:lineRule="auto"/>
        <w:rPr>
          <w:rFonts w:ascii="Times New Roman" w:eastAsia="Times New Roman" w:hAnsi="Times New Roman" w:cs="Times New Roman"/>
          <w:kern w:val="0"/>
          <w:lang w:eastAsia="en-GB"/>
          <w14:ligatures w14:val="none"/>
        </w:rPr>
      </w:pPr>
      <w:r>
        <w:rPr>
          <w:lang w:eastAsia="en-GB"/>
        </w:rPr>
        <w:pict w14:anchorId="14D7736C">
          <v:rect id="_x0000_i1085" style="width:0;height:1.5pt" o:hralign="center" o:hrstd="t" o:hr="t" fillcolor="#a0a0a0" stroked="f"/>
        </w:pict>
      </w:r>
    </w:p>
    <w:p w14:paraId="65C233EA" w14:textId="77777777" w:rsidR="00BB3B6C" w:rsidRPr="00BB3B6C" w:rsidRDefault="00BB3B6C" w:rsidP="00BB3B6C">
      <w:pPr>
        <w:pStyle w:val="ListParagraph"/>
        <w:numPr>
          <w:ilvl w:val="0"/>
          <w:numId w:val="50"/>
        </w:num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BB3B6C">
        <w:rPr>
          <w:rFonts w:ascii="Times New Roman" w:eastAsia="Times New Roman" w:hAnsi="Times New Roman" w:cs="Times New Roman"/>
          <w:b/>
          <w:bCs/>
          <w:kern w:val="0"/>
          <w:sz w:val="36"/>
          <w:szCs w:val="36"/>
          <w:lang w:eastAsia="en-GB"/>
          <w14:ligatures w14:val="none"/>
        </w:rPr>
        <w:t>9.4 Financial Adviser Integration</w:t>
      </w:r>
    </w:p>
    <w:p w14:paraId="664E7AB0"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Financial advisers and mortgage brokers represent the second critical partner group.</w:t>
      </w:r>
    </w:p>
    <w:p w14:paraId="6BC5943E"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Advisers frequently encounter clients who meet mortgage affordability criteria but lack sufficient deposit funds to complete transactions.</w:t>
      </w:r>
    </w:p>
    <w:p w14:paraId="15D4F45B"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Equitask therefore provides advisers with an additional solution for clients who might otherwise remain excluded from home ownership.</w:t>
      </w:r>
    </w:p>
    <w:p w14:paraId="25AEF4D7"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During the launch phase, adviser engagement will include:</w:t>
      </w:r>
    </w:p>
    <w:p w14:paraId="43F3B545"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targeted presentations to advisory networks</w:t>
      </w:r>
      <w:r w:rsidRPr="00BB3B6C">
        <w:rPr>
          <w:rFonts w:ascii="Times New Roman" w:eastAsia="Times New Roman" w:hAnsi="Times New Roman" w:cs="Times New Roman"/>
          <w:kern w:val="0"/>
          <w:lang w:eastAsia="en-GB"/>
          <w14:ligatures w14:val="none"/>
        </w:rPr>
        <w:br/>
        <w:t>• demonstration case studies</w:t>
      </w:r>
      <w:r w:rsidRPr="00BB3B6C">
        <w:rPr>
          <w:rFonts w:ascii="Times New Roman" w:eastAsia="Times New Roman" w:hAnsi="Times New Roman" w:cs="Times New Roman"/>
          <w:kern w:val="0"/>
          <w:lang w:eastAsia="en-GB"/>
          <w14:ligatures w14:val="none"/>
        </w:rPr>
        <w:br/>
        <w:t>• referral participation agreements</w:t>
      </w:r>
      <w:r w:rsidRPr="00BB3B6C">
        <w:rPr>
          <w:rFonts w:ascii="Times New Roman" w:eastAsia="Times New Roman" w:hAnsi="Times New Roman" w:cs="Times New Roman"/>
          <w:kern w:val="0"/>
          <w:lang w:eastAsia="en-GB"/>
          <w14:ligatures w14:val="none"/>
        </w:rPr>
        <w:br/>
        <w:t>• integration with mortgage application workflows</w:t>
      </w:r>
    </w:p>
    <w:p w14:paraId="777DF7BF"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Advisers will continue to operate independently while using Equitask as a </w:t>
      </w:r>
      <w:r w:rsidRPr="00BB3B6C">
        <w:rPr>
          <w:rFonts w:ascii="Times New Roman" w:eastAsia="Times New Roman" w:hAnsi="Times New Roman" w:cs="Times New Roman"/>
          <w:b/>
          <w:bCs/>
          <w:kern w:val="0"/>
          <w:lang w:eastAsia="en-GB"/>
          <w14:ligatures w14:val="none"/>
        </w:rPr>
        <w:t>transaction facilitation tool for eligible clients</w:t>
      </w:r>
      <w:r w:rsidRPr="00BB3B6C">
        <w:rPr>
          <w:rFonts w:ascii="Times New Roman" w:eastAsia="Times New Roman" w:hAnsi="Times New Roman" w:cs="Times New Roman"/>
          <w:kern w:val="0"/>
          <w:lang w:eastAsia="en-GB"/>
          <w14:ligatures w14:val="none"/>
        </w:rPr>
        <w:t>.</w:t>
      </w:r>
    </w:p>
    <w:p w14:paraId="369658DE" w14:textId="77777777" w:rsidR="00BB3B6C" w:rsidRPr="00BB3B6C" w:rsidRDefault="00000000" w:rsidP="00BB3B6C">
      <w:pPr>
        <w:pStyle w:val="ListParagraph"/>
        <w:numPr>
          <w:ilvl w:val="0"/>
          <w:numId w:val="50"/>
        </w:numPr>
        <w:spacing w:after="0" w:line="240" w:lineRule="auto"/>
        <w:rPr>
          <w:rFonts w:ascii="Times New Roman" w:eastAsia="Times New Roman" w:hAnsi="Times New Roman" w:cs="Times New Roman"/>
          <w:kern w:val="0"/>
          <w:lang w:eastAsia="en-GB"/>
          <w14:ligatures w14:val="none"/>
        </w:rPr>
      </w:pPr>
      <w:r>
        <w:rPr>
          <w:lang w:eastAsia="en-GB"/>
        </w:rPr>
        <w:pict w14:anchorId="2873B540">
          <v:rect id="_x0000_i1086" style="width:0;height:1.5pt" o:hralign="center" o:hrstd="t" o:hr="t" fillcolor="#a0a0a0" stroked="f"/>
        </w:pict>
      </w:r>
    </w:p>
    <w:p w14:paraId="40DC0781" w14:textId="77777777" w:rsidR="00BB3B6C" w:rsidRPr="00BB3B6C" w:rsidRDefault="00BB3B6C" w:rsidP="00BB3B6C">
      <w:pPr>
        <w:pStyle w:val="ListParagraph"/>
        <w:numPr>
          <w:ilvl w:val="0"/>
          <w:numId w:val="50"/>
        </w:num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BB3B6C">
        <w:rPr>
          <w:rFonts w:ascii="Times New Roman" w:eastAsia="Times New Roman" w:hAnsi="Times New Roman" w:cs="Times New Roman"/>
          <w:b/>
          <w:bCs/>
          <w:kern w:val="0"/>
          <w:sz w:val="36"/>
          <w:szCs w:val="36"/>
          <w:lang w:eastAsia="en-GB"/>
          <w14:ligatures w14:val="none"/>
        </w:rPr>
        <w:t>9.5 Solicitor and Conveyancer Participation</w:t>
      </w:r>
    </w:p>
    <w:p w14:paraId="5418A4F2"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lastRenderedPageBreak/>
        <w:t>Because the Equitask structure relies on solicitor undertakings, engagement with conveyancing professionals is essential.</w:t>
      </w:r>
    </w:p>
    <w:p w14:paraId="507CC3E3"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Solicitors participating in Equitask transactions will require:</w:t>
      </w:r>
    </w:p>
    <w:p w14:paraId="5D73AB7D"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clear documentation templates</w:t>
      </w:r>
      <w:r w:rsidRPr="00BB3B6C">
        <w:rPr>
          <w:rFonts w:ascii="Times New Roman" w:eastAsia="Times New Roman" w:hAnsi="Times New Roman" w:cs="Times New Roman"/>
          <w:kern w:val="0"/>
          <w:lang w:eastAsia="en-GB"/>
          <w14:ligatures w14:val="none"/>
        </w:rPr>
        <w:br/>
        <w:t>• standardised undertaking wording</w:t>
      </w:r>
      <w:r w:rsidRPr="00BB3B6C">
        <w:rPr>
          <w:rFonts w:ascii="Times New Roman" w:eastAsia="Times New Roman" w:hAnsi="Times New Roman" w:cs="Times New Roman"/>
          <w:kern w:val="0"/>
          <w:lang w:eastAsia="en-GB"/>
          <w14:ligatures w14:val="none"/>
        </w:rPr>
        <w:br/>
        <w:t>• CMS confirmation processes</w:t>
      </w:r>
      <w:r w:rsidRPr="00BB3B6C">
        <w:rPr>
          <w:rFonts w:ascii="Times New Roman" w:eastAsia="Times New Roman" w:hAnsi="Times New Roman" w:cs="Times New Roman"/>
          <w:kern w:val="0"/>
          <w:lang w:eastAsia="en-GB"/>
          <w14:ligatures w14:val="none"/>
        </w:rPr>
        <w:br/>
        <w:t>• transparent fund flow procedures</w:t>
      </w:r>
    </w:p>
    <w:p w14:paraId="3986B3F3"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Importantly, Equitask does not seek to alter the legal structure of conveyancing transactions. Instead, it integrates into the existing process by introducing a clearly defined capital coordination mechanism.</w:t>
      </w:r>
    </w:p>
    <w:p w14:paraId="7FB24D70"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Early collaboration with conveyancing firms will therefore focus on ensuring that the operational structure aligns with existing professional obligations and professional indemnity frameworks.</w:t>
      </w:r>
    </w:p>
    <w:p w14:paraId="7651AB8F" w14:textId="77777777" w:rsidR="00BB3B6C" w:rsidRPr="00BB3B6C" w:rsidRDefault="00000000" w:rsidP="00BB3B6C">
      <w:pPr>
        <w:pStyle w:val="ListParagraph"/>
        <w:numPr>
          <w:ilvl w:val="0"/>
          <w:numId w:val="50"/>
        </w:numPr>
        <w:spacing w:after="0" w:line="240" w:lineRule="auto"/>
        <w:rPr>
          <w:rFonts w:ascii="Times New Roman" w:eastAsia="Times New Roman" w:hAnsi="Times New Roman" w:cs="Times New Roman"/>
          <w:kern w:val="0"/>
          <w:lang w:eastAsia="en-GB"/>
          <w14:ligatures w14:val="none"/>
        </w:rPr>
      </w:pPr>
      <w:r>
        <w:rPr>
          <w:lang w:eastAsia="en-GB"/>
        </w:rPr>
        <w:pict w14:anchorId="79FD28DF">
          <v:rect id="_x0000_i1087" style="width:0;height:1.5pt" o:hralign="center" o:hrstd="t" o:hr="t" fillcolor="#a0a0a0" stroked="f"/>
        </w:pict>
      </w:r>
    </w:p>
    <w:p w14:paraId="362F801D" w14:textId="77777777" w:rsidR="00BB3B6C" w:rsidRPr="00BB3B6C" w:rsidRDefault="00BB3B6C" w:rsidP="00BB3B6C">
      <w:pPr>
        <w:pStyle w:val="ListParagraph"/>
        <w:numPr>
          <w:ilvl w:val="0"/>
          <w:numId w:val="50"/>
        </w:num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BB3B6C">
        <w:rPr>
          <w:rFonts w:ascii="Times New Roman" w:eastAsia="Times New Roman" w:hAnsi="Times New Roman" w:cs="Times New Roman"/>
          <w:b/>
          <w:bCs/>
          <w:kern w:val="0"/>
          <w:sz w:val="36"/>
          <w:szCs w:val="36"/>
          <w:lang w:eastAsia="en-GB"/>
          <w14:ligatures w14:val="none"/>
        </w:rPr>
        <w:t>9.6 Technology Implementation: CMS Platform</w:t>
      </w:r>
    </w:p>
    <w:p w14:paraId="5752B96B"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The Chain Management System (CMS) will function as the operational backbone of the Equitask infrastructure.</w:t>
      </w:r>
    </w:p>
    <w:p w14:paraId="1BA01265"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During the pilot phase the CMS will provide functionality including:</w:t>
      </w:r>
    </w:p>
    <w:p w14:paraId="66EE5BF8"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chain participant registration</w:t>
      </w:r>
      <w:r w:rsidRPr="00BB3B6C">
        <w:rPr>
          <w:rFonts w:ascii="Times New Roman" w:eastAsia="Times New Roman" w:hAnsi="Times New Roman" w:cs="Times New Roman"/>
          <w:kern w:val="0"/>
          <w:lang w:eastAsia="en-GB"/>
          <w14:ligatures w14:val="none"/>
        </w:rPr>
        <w:br/>
        <w:t>• pledge confirmation tracking</w:t>
      </w:r>
      <w:r w:rsidRPr="00BB3B6C">
        <w:rPr>
          <w:rFonts w:ascii="Times New Roman" w:eastAsia="Times New Roman" w:hAnsi="Times New Roman" w:cs="Times New Roman"/>
          <w:kern w:val="0"/>
          <w:lang w:eastAsia="en-GB"/>
          <w14:ligatures w14:val="none"/>
        </w:rPr>
        <w:br/>
        <w:t>• mortgage milestone recording</w:t>
      </w:r>
      <w:r w:rsidRPr="00BB3B6C">
        <w:rPr>
          <w:rFonts w:ascii="Times New Roman" w:eastAsia="Times New Roman" w:hAnsi="Times New Roman" w:cs="Times New Roman"/>
          <w:kern w:val="0"/>
          <w:lang w:eastAsia="en-GB"/>
          <w14:ligatures w14:val="none"/>
        </w:rPr>
        <w:br/>
        <w:t>• solicitor undertaking verification</w:t>
      </w:r>
      <w:r w:rsidRPr="00BB3B6C">
        <w:rPr>
          <w:rFonts w:ascii="Times New Roman" w:eastAsia="Times New Roman" w:hAnsi="Times New Roman" w:cs="Times New Roman"/>
          <w:kern w:val="0"/>
          <w:lang w:eastAsia="en-GB"/>
          <w14:ligatures w14:val="none"/>
        </w:rPr>
        <w:br/>
        <w:t>• completion reconciliation</w:t>
      </w:r>
    </w:p>
    <w:p w14:paraId="614B2A89"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The CMS is not designed as a public consumer-facing application. Instead, it functions as a </w:t>
      </w:r>
      <w:r w:rsidRPr="00BB3B6C">
        <w:rPr>
          <w:rFonts w:ascii="Times New Roman" w:eastAsia="Times New Roman" w:hAnsi="Times New Roman" w:cs="Times New Roman"/>
          <w:b/>
          <w:bCs/>
          <w:kern w:val="0"/>
          <w:lang w:eastAsia="en-GB"/>
          <w14:ligatures w14:val="none"/>
        </w:rPr>
        <w:t>professional coordination platform used by agents, advisers, and Equitask administrators</w:t>
      </w:r>
      <w:r w:rsidRPr="00BB3B6C">
        <w:rPr>
          <w:rFonts w:ascii="Times New Roman" w:eastAsia="Times New Roman" w:hAnsi="Times New Roman" w:cs="Times New Roman"/>
          <w:kern w:val="0"/>
          <w:lang w:eastAsia="en-GB"/>
          <w14:ligatures w14:val="none"/>
        </w:rPr>
        <w:t>.</w:t>
      </w:r>
    </w:p>
    <w:p w14:paraId="1BABA3C3"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This ensures that the system remains focused on operational efficiency rather than consumer interface complexity.</w:t>
      </w:r>
    </w:p>
    <w:p w14:paraId="22B62916" w14:textId="77777777" w:rsidR="00BB3B6C" w:rsidRPr="00BB3B6C" w:rsidRDefault="00000000" w:rsidP="00BB3B6C">
      <w:pPr>
        <w:pStyle w:val="ListParagraph"/>
        <w:numPr>
          <w:ilvl w:val="0"/>
          <w:numId w:val="50"/>
        </w:numPr>
        <w:spacing w:after="0" w:line="240" w:lineRule="auto"/>
        <w:rPr>
          <w:rFonts w:ascii="Times New Roman" w:eastAsia="Times New Roman" w:hAnsi="Times New Roman" w:cs="Times New Roman"/>
          <w:kern w:val="0"/>
          <w:lang w:eastAsia="en-GB"/>
          <w14:ligatures w14:val="none"/>
        </w:rPr>
      </w:pPr>
      <w:r>
        <w:rPr>
          <w:lang w:eastAsia="en-GB"/>
        </w:rPr>
        <w:pict w14:anchorId="0015DDF0">
          <v:rect id="_x0000_i1088" style="width:0;height:1.5pt" o:hralign="center" o:hrstd="t" o:hr="t" fillcolor="#a0a0a0" stroked="f"/>
        </w:pict>
      </w:r>
    </w:p>
    <w:p w14:paraId="41530224" w14:textId="77777777" w:rsidR="00BB3B6C" w:rsidRPr="00BB3B6C" w:rsidRDefault="00BB3B6C" w:rsidP="00BB3B6C">
      <w:pPr>
        <w:pStyle w:val="ListParagraph"/>
        <w:numPr>
          <w:ilvl w:val="0"/>
          <w:numId w:val="50"/>
        </w:num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BB3B6C">
        <w:rPr>
          <w:rFonts w:ascii="Times New Roman" w:eastAsia="Times New Roman" w:hAnsi="Times New Roman" w:cs="Times New Roman"/>
          <w:b/>
          <w:bCs/>
          <w:kern w:val="0"/>
          <w:sz w:val="36"/>
          <w:szCs w:val="36"/>
          <w:lang w:eastAsia="en-GB"/>
          <w14:ligatures w14:val="none"/>
        </w:rPr>
        <w:t>9.7 Capital Deployment Discipline</w:t>
      </w:r>
    </w:p>
    <w:p w14:paraId="2885EE0E"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The Secure Revolving Fund (SRF) will initially operate with conservative capital deployment parameters.</w:t>
      </w:r>
    </w:p>
    <w:p w14:paraId="350A53CC"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During the pilot phase:</w:t>
      </w:r>
    </w:p>
    <w:p w14:paraId="683D823D"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exposure per chain will be capped</w:t>
      </w:r>
      <w:r w:rsidRPr="00BB3B6C">
        <w:rPr>
          <w:rFonts w:ascii="Times New Roman" w:eastAsia="Times New Roman" w:hAnsi="Times New Roman" w:cs="Times New Roman"/>
          <w:kern w:val="0"/>
          <w:lang w:eastAsia="en-GB"/>
          <w14:ligatures w14:val="none"/>
        </w:rPr>
        <w:br/>
        <w:t>• chain structures will be evaluated carefully</w:t>
      </w:r>
      <w:r w:rsidRPr="00BB3B6C">
        <w:rPr>
          <w:rFonts w:ascii="Times New Roman" w:eastAsia="Times New Roman" w:hAnsi="Times New Roman" w:cs="Times New Roman"/>
          <w:kern w:val="0"/>
          <w:lang w:eastAsia="en-GB"/>
          <w14:ligatures w14:val="none"/>
        </w:rPr>
        <w:br/>
        <w:t>• only mortgage-approved transactions will be eligible</w:t>
      </w:r>
    </w:p>
    <w:p w14:paraId="1ABA42CB"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These safeguards ensure that the early operational stage prioritises </w:t>
      </w:r>
      <w:r w:rsidRPr="00BB3B6C">
        <w:rPr>
          <w:rFonts w:ascii="Times New Roman" w:eastAsia="Times New Roman" w:hAnsi="Times New Roman" w:cs="Times New Roman"/>
          <w:b/>
          <w:bCs/>
          <w:kern w:val="0"/>
          <w:lang w:eastAsia="en-GB"/>
          <w14:ligatures w14:val="none"/>
        </w:rPr>
        <w:t>capital preservation and system reliability</w:t>
      </w:r>
      <w:r w:rsidRPr="00BB3B6C">
        <w:rPr>
          <w:rFonts w:ascii="Times New Roman" w:eastAsia="Times New Roman" w:hAnsi="Times New Roman" w:cs="Times New Roman"/>
          <w:kern w:val="0"/>
          <w:lang w:eastAsia="en-GB"/>
          <w14:ligatures w14:val="none"/>
        </w:rPr>
        <w:t>.</w:t>
      </w:r>
    </w:p>
    <w:p w14:paraId="76A1170C"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Successful completion data from the pilot phase will then inform expansion decisions.</w:t>
      </w:r>
    </w:p>
    <w:p w14:paraId="1CFE1522" w14:textId="77777777" w:rsidR="00BB3B6C" w:rsidRPr="00BB3B6C" w:rsidRDefault="00000000" w:rsidP="00C612D1">
      <w:pPr>
        <w:pStyle w:val="ListParagraph"/>
        <w:spacing w:after="0" w:line="240" w:lineRule="auto"/>
        <w:rPr>
          <w:rFonts w:ascii="Times New Roman" w:eastAsia="Times New Roman" w:hAnsi="Times New Roman" w:cs="Times New Roman"/>
          <w:kern w:val="0"/>
          <w:lang w:eastAsia="en-GB"/>
          <w14:ligatures w14:val="none"/>
        </w:rPr>
      </w:pPr>
      <w:r>
        <w:rPr>
          <w:lang w:eastAsia="en-GB"/>
        </w:rPr>
        <w:pict w14:anchorId="61EFFB74">
          <v:rect id="_x0000_i1089" style="width:0;height:1.5pt" o:hralign="center" o:hrstd="t" o:hr="t" fillcolor="#a0a0a0" stroked="f"/>
        </w:pict>
      </w:r>
    </w:p>
    <w:p w14:paraId="5A7D70DF" w14:textId="77777777" w:rsidR="00BB3B6C" w:rsidRPr="00BB3B6C" w:rsidRDefault="00BB3B6C" w:rsidP="00BB3B6C">
      <w:pPr>
        <w:pStyle w:val="ListParagraph"/>
        <w:numPr>
          <w:ilvl w:val="0"/>
          <w:numId w:val="50"/>
        </w:num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BB3B6C">
        <w:rPr>
          <w:rFonts w:ascii="Times New Roman" w:eastAsia="Times New Roman" w:hAnsi="Times New Roman" w:cs="Times New Roman"/>
          <w:b/>
          <w:bCs/>
          <w:kern w:val="0"/>
          <w:sz w:val="36"/>
          <w:szCs w:val="36"/>
          <w:lang w:eastAsia="en-GB"/>
          <w14:ligatures w14:val="none"/>
        </w:rPr>
        <w:t>9.8 Phase Two: Network Expansion</w:t>
      </w:r>
    </w:p>
    <w:p w14:paraId="19600BB5"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Once the pilot phase demonstrates successful operational performance, Equitask may begin gradual expansion across additional regions.</w:t>
      </w:r>
    </w:p>
    <w:p w14:paraId="14ADD96D"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Expansion will be driven by:</w:t>
      </w:r>
    </w:p>
    <w:p w14:paraId="6C7AE6B0"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participating estate agency networks</w:t>
      </w:r>
      <w:r w:rsidRPr="00BB3B6C">
        <w:rPr>
          <w:rFonts w:ascii="Times New Roman" w:eastAsia="Times New Roman" w:hAnsi="Times New Roman" w:cs="Times New Roman"/>
          <w:kern w:val="0"/>
          <w:lang w:eastAsia="en-GB"/>
          <w14:ligatures w14:val="none"/>
        </w:rPr>
        <w:br/>
        <w:t>• mortgage adviser partnerships</w:t>
      </w:r>
      <w:r w:rsidRPr="00BB3B6C">
        <w:rPr>
          <w:rFonts w:ascii="Times New Roman" w:eastAsia="Times New Roman" w:hAnsi="Times New Roman" w:cs="Times New Roman"/>
          <w:kern w:val="0"/>
          <w:lang w:eastAsia="en-GB"/>
          <w14:ligatures w14:val="none"/>
        </w:rPr>
        <w:br/>
        <w:t>• successful case study visibility</w:t>
      </w:r>
    </w:p>
    <w:p w14:paraId="41F0E1B4"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lastRenderedPageBreak/>
        <w:t>Additional capital pools may be introduced at this stage to support higher transaction volumes.</w:t>
      </w:r>
    </w:p>
    <w:p w14:paraId="510F824B"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However, expansion will remain disciplined to ensure that operational quality and transaction oversight remain strong.</w:t>
      </w:r>
    </w:p>
    <w:p w14:paraId="5B065129" w14:textId="77777777" w:rsidR="00BB3B6C" w:rsidRPr="00BB3B6C" w:rsidRDefault="00000000" w:rsidP="00BB3B6C">
      <w:pPr>
        <w:pStyle w:val="ListParagraph"/>
        <w:numPr>
          <w:ilvl w:val="0"/>
          <w:numId w:val="50"/>
        </w:numPr>
        <w:spacing w:after="0" w:line="240" w:lineRule="auto"/>
        <w:rPr>
          <w:rFonts w:ascii="Times New Roman" w:eastAsia="Times New Roman" w:hAnsi="Times New Roman" w:cs="Times New Roman"/>
          <w:kern w:val="0"/>
          <w:lang w:eastAsia="en-GB"/>
          <w14:ligatures w14:val="none"/>
        </w:rPr>
      </w:pPr>
      <w:r>
        <w:rPr>
          <w:lang w:eastAsia="en-GB"/>
        </w:rPr>
        <w:pict w14:anchorId="4E8E84FB">
          <v:rect id="_x0000_i1090" style="width:0;height:1.5pt" o:hralign="center" o:hrstd="t" o:hr="t" fillcolor="#a0a0a0" stroked="f"/>
        </w:pict>
      </w:r>
    </w:p>
    <w:p w14:paraId="1C646A8A" w14:textId="77777777" w:rsidR="00BB3B6C" w:rsidRPr="00BB3B6C" w:rsidRDefault="00BB3B6C" w:rsidP="00BB3B6C">
      <w:pPr>
        <w:pStyle w:val="ListParagraph"/>
        <w:numPr>
          <w:ilvl w:val="0"/>
          <w:numId w:val="50"/>
        </w:num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BB3B6C">
        <w:rPr>
          <w:rFonts w:ascii="Times New Roman" w:eastAsia="Times New Roman" w:hAnsi="Times New Roman" w:cs="Times New Roman"/>
          <w:b/>
          <w:bCs/>
          <w:kern w:val="0"/>
          <w:sz w:val="36"/>
          <w:szCs w:val="36"/>
          <w:lang w:eastAsia="en-GB"/>
          <w14:ligatures w14:val="none"/>
        </w:rPr>
        <w:t>9.9 Long-Term Platform Integration</w:t>
      </w:r>
    </w:p>
    <w:p w14:paraId="5357DF09"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Over time, Equitask may integrate more deeply with existing housing market infrastructure.</w:t>
      </w:r>
    </w:p>
    <w:p w14:paraId="6D14513B"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Potential long-term integrations could include:</w:t>
      </w:r>
    </w:p>
    <w:p w14:paraId="3F7D3307"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estate agency CRM systems</w:t>
      </w:r>
      <w:r w:rsidRPr="00BB3B6C">
        <w:rPr>
          <w:rFonts w:ascii="Times New Roman" w:eastAsia="Times New Roman" w:hAnsi="Times New Roman" w:cs="Times New Roman"/>
          <w:kern w:val="0"/>
          <w:lang w:eastAsia="en-GB"/>
          <w14:ligatures w14:val="none"/>
        </w:rPr>
        <w:br/>
        <w:t>• mortgage broker platforms</w:t>
      </w:r>
      <w:r w:rsidRPr="00BB3B6C">
        <w:rPr>
          <w:rFonts w:ascii="Times New Roman" w:eastAsia="Times New Roman" w:hAnsi="Times New Roman" w:cs="Times New Roman"/>
          <w:kern w:val="0"/>
          <w:lang w:eastAsia="en-GB"/>
          <w14:ligatures w14:val="none"/>
        </w:rPr>
        <w:br/>
        <w:t>• conveyancing software systems</w:t>
      </w:r>
      <w:r w:rsidRPr="00BB3B6C">
        <w:rPr>
          <w:rFonts w:ascii="Times New Roman" w:eastAsia="Times New Roman" w:hAnsi="Times New Roman" w:cs="Times New Roman"/>
          <w:kern w:val="0"/>
          <w:lang w:eastAsia="en-GB"/>
          <w14:ligatures w14:val="none"/>
        </w:rPr>
        <w:br/>
        <w:t>• lender transaction portals</w:t>
      </w:r>
    </w:p>
    <w:p w14:paraId="411B7147"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Such integration would allow the Equitask system to operate more seamlessly within the broader property transaction ecosystem.</w:t>
      </w:r>
    </w:p>
    <w:p w14:paraId="54D5938C"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However, these integrations will be considered only after the operational model has demonstrated sustained success.</w:t>
      </w:r>
    </w:p>
    <w:p w14:paraId="208A4B23" w14:textId="77777777" w:rsidR="00BB3B6C" w:rsidRPr="00BB3B6C" w:rsidRDefault="00000000" w:rsidP="00BB3B6C">
      <w:pPr>
        <w:pStyle w:val="ListParagraph"/>
        <w:spacing w:after="0" w:line="240" w:lineRule="auto"/>
        <w:rPr>
          <w:rFonts w:ascii="Times New Roman" w:eastAsia="Times New Roman" w:hAnsi="Times New Roman" w:cs="Times New Roman"/>
          <w:kern w:val="0"/>
          <w:lang w:eastAsia="en-GB"/>
          <w14:ligatures w14:val="none"/>
        </w:rPr>
      </w:pPr>
      <w:r>
        <w:rPr>
          <w:lang w:eastAsia="en-GB"/>
        </w:rPr>
        <w:pict w14:anchorId="4C90719E">
          <v:rect id="_x0000_i1091" style="width:0;height:1.5pt" o:hralign="center" o:hrstd="t" o:hr="t" fillcolor="#a0a0a0" stroked="f"/>
        </w:pict>
      </w:r>
    </w:p>
    <w:p w14:paraId="719D61EE" w14:textId="77777777" w:rsidR="00BB3B6C" w:rsidRDefault="00BB3B6C" w:rsidP="00BB3B6C">
      <w:pPr>
        <w:pStyle w:val="ListParagraph"/>
        <w:spacing w:before="100" w:beforeAutospacing="1" w:after="100" w:afterAutospacing="1" w:line="240" w:lineRule="auto"/>
        <w:outlineLvl w:val="0"/>
        <w:rPr>
          <w:rFonts w:ascii="Times New Roman" w:eastAsia="Times New Roman" w:hAnsi="Times New Roman" w:cs="Times New Roman"/>
          <w:b/>
          <w:bCs/>
          <w:kern w:val="36"/>
          <w:sz w:val="48"/>
          <w:szCs w:val="48"/>
          <w:lang w:eastAsia="en-GB"/>
          <w14:ligatures w14:val="none"/>
        </w:rPr>
      </w:pPr>
    </w:p>
    <w:p w14:paraId="785840D9" w14:textId="77777777" w:rsidR="00BB3B6C" w:rsidRDefault="00BB3B6C" w:rsidP="00BB3B6C">
      <w:pPr>
        <w:pStyle w:val="ListParagraph"/>
        <w:spacing w:before="100" w:beforeAutospacing="1" w:after="100" w:afterAutospacing="1" w:line="240" w:lineRule="auto"/>
        <w:outlineLvl w:val="0"/>
        <w:rPr>
          <w:rFonts w:ascii="Times New Roman" w:eastAsia="Times New Roman" w:hAnsi="Times New Roman" w:cs="Times New Roman"/>
          <w:b/>
          <w:bCs/>
          <w:kern w:val="36"/>
          <w:sz w:val="48"/>
          <w:szCs w:val="48"/>
          <w:lang w:eastAsia="en-GB"/>
          <w14:ligatures w14:val="none"/>
        </w:rPr>
      </w:pPr>
    </w:p>
    <w:p w14:paraId="1F83EBBE" w14:textId="77777777" w:rsidR="00BB3B6C" w:rsidRDefault="00BB3B6C" w:rsidP="00BB3B6C">
      <w:pPr>
        <w:pStyle w:val="ListParagraph"/>
        <w:spacing w:before="100" w:beforeAutospacing="1" w:after="100" w:afterAutospacing="1" w:line="240" w:lineRule="auto"/>
        <w:outlineLvl w:val="0"/>
        <w:rPr>
          <w:rFonts w:ascii="Times New Roman" w:eastAsia="Times New Roman" w:hAnsi="Times New Roman" w:cs="Times New Roman"/>
          <w:b/>
          <w:bCs/>
          <w:kern w:val="36"/>
          <w:sz w:val="48"/>
          <w:szCs w:val="48"/>
          <w:lang w:eastAsia="en-GB"/>
          <w14:ligatures w14:val="none"/>
        </w:rPr>
      </w:pPr>
    </w:p>
    <w:p w14:paraId="0FB4E7E5" w14:textId="77777777" w:rsidR="00BB3B6C" w:rsidRDefault="00BB3B6C" w:rsidP="00BB3B6C">
      <w:pPr>
        <w:pStyle w:val="ListParagraph"/>
        <w:spacing w:before="100" w:beforeAutospacing="1" w:after="100" w:afterAutospacing="1" w:line="240" w:lineRule="auto"/>
        <w:outlineLvl w:val="0"/>
        <w:rPr>
          <w:rFonts w:ascii="Times New Roman" w:eastAsia="Times New Roman" w:hAnsi="Times New Roman" w:cs="Times New Roman"/>
          <w:b/>
          <w:bCs/>
          <w:kern w:val="36"/>
          <w:sz w:val="48"/>
          <w:szCs w:val="48"/>
          <w:lang w:eastAsia="en-GB"/>
          <w14:ligatures w14:val="none"/>
        </w:rPr>
      </w:pPr>
    </w:p>
    <w:p w14:paraId="36275999" w14:textId="77777777" w:rsidR="00BB3B6C" w:rsidRDefault="00BB3B6C" w:rsidP="00BB3B6C">
      <w:pPr>
        <w:pStyle w:val="ListParagraph"/>
        <w:spacing w:before="100" w:beforeAutospacing="1" w:after="100" w:afterAutospacing="1" w:line="240" w:lineRule="auto"/>
        <w:outlineLvl w:val="0"/>
        <w:rPr>
          <w:rFonts w:ascii="Times New Roman" w:eastAsia="Times New Roman" w:hAnsi="Times New Roman" w:cs="Times New Roman"/>
          <w:b/>
          <w:bCs/>
          <w:kern w:val="36"/>
          <w:sz w:val="48"/>
          <w:szCs w:val="48"/>
          <w:lang w:eastAsia="en-GB"/>
          <w14:ligatures w14:val="none"/>
        </w:rPr>
      </w:pPr>
    </w:p>
    <w:p w14:paraId="3FE125AA" w14:textId="77777777" w:rsidR="00BB3B6C" w:rsidRDefault="00BB3B6C" w:rsidP="00BB3B6C">
      <w:pPr>
        <w:pStyle w:val="ListParagraph"/>
        <w:spacing w:before="100" w:beforeAutospacing="1" w:after="100" w:afterAutospacing="1" w:line="240" w:lineRule="auto"/>
        <w:outlineLvl w:val="0"/>
        <w:rPr>
          <w:rFonts w:ascii="Times New Roman" w:eastAsia="Times New Roman" w:hAnsi="Times New Roman" w:cs="Times New Roman"/>
          <w:b/>
          <w:bCs/>
          <w:kern w:val="36"/>
          <w:sz w:val="48"/>
          <w:szCs w:val="48"/>
          <w:lang w:eastAsia="en-GB"/>
          <w14:ligatures w14:val="none"/>
        </w:rPr>
      </w:pPr>
    </w:p>
    <w:p w14:paraId="2350B511" w14:textId="77777777" w:rsidR="00BB3B6C" w:rsidRDefault="00BB3B6C" w:rsidP="00BB3B6C">
      <w:pPr>
        <w:pStyle w:val="ListParagraph"/>
        <w:spacing w:before="100" w:beforeAutospacing="1" w:after="100" w:afterAutospacing="1" w:line="240" w:lineRule="auto"/>
        <w:outlineLvl w:val="0"/>
        <w:rPr>
          <w:rFonts w:ascii="Times New Roman" w:eastAsia="Times New Roman" w:hAnsi="Times New Roman" w:cs="Times New Roman"/>
          <w:b/>
          <w:bCs/>
          <w:kern w:val="36"/>
          <w:sz w:val="48"/>
          <w:szCs w:val="48"/>
          <w:lang w:eastAsia="en-GB"/>
          <w14:ligatures w14:val="none"/>
        </w:rPr>
      </w:pPr>
    </w:p>
    <w:p w14:paraId="7471390E" w14:textId="3DC2E1AB" w:rsidR="00BB3B6C" w:rsidRPr="00BB3B6C" w:rsidRDefault="00BB3B6C" w:rsidP="00BB3B6C">
      <w:pPr>
        <w:pStyle w:val="ListParagraph"/>
        <w:numPr>
          <w:ilvl w:val="0"/>
          <w:numId w:val="50"/>
        </w:num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14:ligatures w14:val="none"/>
        </w:rPr>
      </w:pPr>
      <w:r w:rsidRPr="00BB3B6C">
        <w:rPr>
          <w:rFonts w:ascii="Times New Roman" w:eastAsia="Times New Roman" w:hAnsi="Times New Roman" w:cs="Times New Roman"/>
          <w:b/>
          <w:bCs/>
          <w:kern w:val="36"/>
          <w:sz w:val="48"/>
          <w:szCs w:val="48"/>
          <w:lang w:eastAsia="en-GB"/>
          <w14:ligatures w14:val="none"/>
        </w:rPr>
        <w:t>10. Conclusion &amp; Institutional Investment Case</w:t>
      </w:r>
    </w:p>
    <w:p w14:paraId="10DD37C1" w14:textId="77777777" w:rsidR="00BB3B6C" w:rsidRDefault="00BB3B6C" w:rsidP="00BB3B6C">
      <w:pPr>
        <w:pStyle w:val="ListParagraph"/>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p>
    <w:p w14:paraId="36A6C8E5" w14:textId="6A3F1388" w:rsidR="00BB3B6C" w:rsidRPr="00BB3B6C" w:rsidRDefault="00BB3B6C" w:rsidP="00BB3B6C">
      <w:pPr>
        <w:pStyle w:val="ListParagraph"/>
        <w:numPr>
          <w:ilvl w:val="0"/>
          <w:numId w:val="50"/>
        </w:num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BB3B6C">
        <w:rPr>
          <w:rFonts w:ascii="Times New Roman" w:eastAsia="Times New Roman" w:hAnsi="Times New Roman" w:cs="Times New Roman"/>
          <w:b/>
          <w:bCs/>
          <w:kern w:val="0"/>
          <w:sz w:val="36"/>
          <w:szCs w:val="36"/>
          <w:lang w:eastAsia="en-GB"/>
          <w14:ligatures w14:val="none"/>
        </w:rPr>
        <w:t>10.1 Introduction</w:t>
      </w:r>
    </w:p>
    <w:p w14:paraId="3775C7F1"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The United Kingdom housing market is one of the most significant sectors within the national economy. Yet despite its scale and importance, the mechanics of property transaction chains remain surprisingly fragile.</w:t>
      </w:r>
    </w:p>
    <w:p w14:paraId="3C843EB8"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Chain collapses, deposit constraints, and liquidity timing mismatches create inefficiencies that affect buyers, vendors, estate agents, and lenders alike.</w:t>
      </w:r>
    </w:p>
    <w:p w14:paraId="3866EE56"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Equitask addresses one specific structural weakness within this system: </w:t>
      </w:r>
      <w:r w:rsidRPr="00BB3B6C">
        <w:rPr>
          <w:rFonts w:ascii="Times New Roman" w:eastAsia="Times New Roman" w:hAnsi="Times New Roman" w:cs="Times New Roman"/>
          <w:b/>
          <w:bCs/>
          <w:kern w:val="0"/>
          <w:lang w:eastAsia="en-GB"/>
          <w14:ligatures w14:val="none"/>
        </w:rPr>
        <w:t>the coordination of liquidity within housing chains</w:t>
      </w:r>
      <w:r w:rsidRPr="00BB3B6C">
        <w:rPr>
          <w:rFonts w:ascii="Times New Roman" w:eastAsia="Times New Roman" w:hAnsi="Times New Roman" w:cs="Times New Roman"/>
          <w:kern w:val="0"/>
          <w:lang w:eastAsia="en-GB"/>
          <w14:ligatures w14:val="none"/>
        </w:rPr>
        <w:t>.</w:t>
      </w:r>
    </w:p>
    <w:p w14:paraId="5FD23CBF" w14:textId="77777777" w:rsidR="00BB3B6C" w:rsidRPr="00BB3B6C" w:rsidRDefault="00000000" w:rsidP="00BB3B6C">
      <w:pPr>
        <w:pStyle w:val="ListParagraph"/>
        <w:spacing w:after="0" w:line="240" w:lineRule="auto"/>
        <w:rPr>
          <w:rFonts w:ascii="Times New Roman" w:eastAsia="Times New Roman" w:hAnsi="Times New Roman" w:cs="Times New Roman"/>
          <w:kern w:val="0"/>
          <w:lang w:eastAsia="en-GB"/>
          <w14:ligatures w14:val="none"/>
        </w:rPr>
      </w:pPr>
      <w:r>
        <w:rPr>
          <w:lang w:eastAsia="en-GB"/>
        </w:rPr>
        <w:pict w14:anchorId="5C638B78">
          <v:rect id="_x0000_i1092" style="width:0;height:1.5pt" o:hralign="center" o:hrstd="t" o:hr="t" fillcolor="#a0a0a0" stroked="f"/>
        </w:pict>
      </w:r>
    </w:p>
    <w:p w14:paraId="1F714D9F" w14:textId="77777777" w:rsidR="00BB3B6C" w:rsidRPr="00BB3B6C" w:rsidRDefault="00BB3B6C" w:rsidP="00BB3B6C">
      <w:pPr>
        <w:pStyle w:val="ListParagraph"/>
        <w:numPr>
          <w:ilvl w:val="0"/>
          <w:numId w:val="50"/>
        </w:num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BB3B6C">
        <w:rPr>
          <w:rFonts w:ascii="Times New Roman" w:eastAsia="Times New Roman" w:hAnsi="Times New Roman" w:cs="Times New Roman"/>
          <w:b/>
          <w:bCs/>
          <w:kern w:val="0"/>
          <w:sz w:val="36"/>
          <w:szCs w:val="36"/>
          <w:lang w:eastAsia="en-GB"/>
          <w14:ligatures w14:val="none"/>
        </w:rPr>
        <w:t>10.2 A new category of market infrastructure</w:t>
      </w:r>
    </w:p>
    <w:p w14:paraId="58BB8542"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lastRenderedPageBreak/>
        <w:t>Equitask should not be understood as a mortgage product, lending institution, or speculative investment vehicle.</w:t>
      </w:r>
    </w:p>
    <w:p w14:paraId="2CF40D2B"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proofErr w:type="gramStart"/>
      <w:r w:rsidRPr="00BB3B6C">
        <w:rPr>
          <w:rFonts w:ascii="Times New Roman" w:eastAsia="Times New Roman" w:hAnsi="Times New Roman" w:cs="Times New Roman"/>
          <w:kern w:val="0"/>
          <w:lang w:eastAsia="en-GB"/>
          <w14:ligatures w14:val="none"/>
        </w:rPr>
        <w:t>Instead</w:t>
      </w:r>
      <w:proofErr w:type="gramEnd"/>
      <w:r w:rsidRPr="00BB3B6C">
        <w:rPr>
          <w:rFonts w:ascii="Times New Roman" w:eastAsia="Times New Roman" w:hAnsi="Times New Roman" w:cs="Times New Roman"/>
          <w:kern w:val="0"/>
          <w:lang w:eastAsia="en-GB"/>
          <w14:ligatures w14:val="none"/>
        </w:rPr>
        <w:t xml:space="preserve"> it represents a new category of financial infrastructure:</w:t>
      </w:r>
    </w:p>
    <w:p w14:paraId="29A9FC72"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b/>
          <w:bCs/>
          <w:kern w:val="0"/>
          <w:lang w:eastAsia="en-GB"/>
          <w14:ligatures w14:val="none"/>
        </w:rPr>
        <w:t>transaction coordination capital</w:t>
      </w:r>
      <w:r w:rsidRPr="00BB3B6C">
        <w:rPr>
          <w:rFonts w:ascii="Times New Roman" w:eastAsia="Times New Roman" w:hAnsi="Times New Roman" w:cs="Times New Roman"/>
          <w:kern w:val="0"/>
          <w:lang w:eastAsia="en-GB"/>
          <w14:ligatures w14:val="none"/>
        </w:rPr>
        <w:t>.</w:t>
      </w:r>
    </w:p>
    <w:p w14:paraId="79466260"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By introducing a structured mechanism through which modest vendor pledges can stabilise deposit liquidity, the system improves the probability that otherwise viable transactions can complete successfully.</w:t>
      </w:r>
    </w:p>
    <w:p w14:paraId="1C38E939"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This improvement benefits every participant in the housing ecosystem.</w:t>
      </w:r>
    </w:p>
    <w:p w14:paraId="4E57FC5C" w14:textId="77777777" w:rsidR="00BB3B6C" w:rsidRPr="00BB3B6C" w:rsidRDefault="00000000" w:rsidP="00BB3B6C">
      <w:pPr>
        <w:pStyle w:val="ListParagraph"/>
        <w:spacing w:after="0" w:line="240" w:lineRule="auto"/>
        <w:rPr>
          <w:rFonts w:ascii="Times New Roman" w:eastAsia="Times New Roman" w:hAnsi="Times New Roman" w:cs="Times New Roman"/>
          <w:kern w:val="0"/>
          <w:lang w:eastAsia="en-GB"/>
          <w14:ligatures w14:val="none"/>
        </w:rPr>
      </w:pPr>
      <w:r>
        <w:rPr>
          <w:lang w:eastAsia="en-GB"/>
        </w:rPr>
        <w:pict w14:anchorId="71EA68F6">
          <v:rect id="_x0000_i1093" style="width:0;height:1.5pt" o:hralign="center" o:hrstd="t" o:hr="t" fillcolor="#a0a0a0" stroked="f"/>
        </w:pict>
      </w:r>
    </w:p>
    <w:p w14:paraId="2079284B" w14:textId="77777777" w:rsidR="00BB3B6C" w:rsidRPr="00BB3B6C" w:rsidRDefault="00BB3B6C" w:rsidP="00BB3B6C">
      <w:pPr>
        <w:pStyle w:val="ListParagraph"/>
        <w:numPr>
          <w:ilvl w:val="0"/>
          <w:numId w:val="50"/>
        </w:num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BB3B6C">
        <w:rPr>
          <w:rFonts w:ascii="Times New Roman" w:eastAsia="Times New Roman" w:hAnsi="Times New Roman" w:cs="Times New Roman"/>
          <w:b/>
          <w:bCs/>
          <w:kern w:val="0"/>
          <w:sz w:val="36"/>
          <w:szCs w:val="36"/>
          <w:lang w:eastAsia="en-GB"/>
          <w14:ligatures w14:val="none"/>
        </w:rPr>
        <w:t>10.3 Alignment with lender and market objectives</w:t>
      </w:r>
    </w:p>
    <w:p w14:paraId="630B9B0A"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Unlike many housing initiatives, Equitask does not increase borrower leverage or inflate property prices.</w:t>
      </w:r>
    </w:p>
    <w:p w14:paraId="4F47A7A6"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proofErr w:type="gramStart"/>
      <w:r w:rsidRPr="00BB3B6C">
        <w:rPr>
          <w:rFonts w:ascii="Times New Roman" w:eastAsia="Times New Roman" w:hAnsi="Times New Roman" w:cs="Times New Roman"/>
          <w:kern w:val="0"/>
          <w:lang w:eastAsia="en-GB"/>
          <w14:ligatures w14:val="none"/>
        </w:rPr>
        <w:t>Instead</w:t>
      </w:r>
      <w:proofErr w:type="gramEnd"/>
      <w:r w:rsidRPr="00BB3B6C">
        <w:rPr>
          <w:rFonts w:ascii="Times New Roman" w:eastAsia="Times New Roman" w:hAnsi="Times New Roman" w:cs="Times New Roman"/>
          <w:kern w:val="0"/>
          <w:lang w:eastAsia="en-GB"/>
          <w14:ligatures w14:val="none"/>
        </w:rPr>
        <w:t xml:space="preserve"> it supports lender objectives by:</w:t>
      </w:r>
    </w:p>
    <w:p w14:paraId="0AF75D0E"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maintaining conservative loan-to-value ratios</w:t>
      </w:r>
      <w:r w:rsidRPr="00BB3B6C">
        <w:rPr>
          <w:rFonts w:ascii="Times New Roman" w:eastAsia="Times New Roman" w:hAnsi="Times New Roman" w:cs="Times New Roman"/>
          <w:kern w:val="0"/>
          <w:lang w:eastAsia="en-GB"/>
          <w14:ligatures w14:val="none"/>
        </w:rPr>
        <w:br/>
        <w:t>• improving completion rates on approved mortgages</w:t>
      </w:r>
      <w:r w:rsidRPr="00BB3B6C">
        <w:rPr>
          <w:rFonts w:ascii="Times New Roman" w:eastAsia="Times New Roman" w:hAnsi="Times New Roman" w:cs="Times New Roman"/>
          <w:kern w:val="0"/>
          <w:lang w:eastAsia="en-GB"/>
          <w14:ligatures w14:val="none"/>
        </w:rPr>
        <w:br/>
        <w:t>• assisting financially stable first-time buyers</w:t>
      </w:r>
      <w:r w:rsidRPr="00BB3B6C">
        <w:rPr>
          <w:rFonts w:ascii="Times New Roman" w:eastAsia="Times New Roman" w:hAnsi="Times New Roman" w:cs="Times New Roman"/>
          <w:kern w:val="0"/>
          <w:lang w:eastAsia="en-GB"/>
          <w14:ligatures w14:val="none"/>
        </w:rPr>
        <w:br/>
        <w:t>• reducing transaction failure risk</w:t>
      </w:r>
    </w:p>
    <w:p w14:paraId="4EB99C14"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For lenders, the model therefore represents complementary infrastructure rather than competition.</w:t>
      </w:r>
    </w:p>
    <w:p w14:paraId="41A59BBC" w14:textId="77777777" w:rsidR="00BB3B6C" w:rsidRPr="00BB3B6C" w:rsidRDefault="00000000" w:rsidP="00BB3B6C">
      <w:pPr>
        <w:pStyle w:val="ListParagraph"/>
        <w:spacing w:after="0" w:line="240" w:lineRule="auto"/>
        <w:rPr>
          <w:rFonts w:ascii="Times New Roman" w:eastAsia="Times New Roman" w:hAnsi="Times New Roman" w:cs="Times New Roman"/>
          <w:kern w:val="0"/>
          <w:lang w:eastAsia="en-GB"/>
          <w14:ligatures w14:val="none"/>
        </w:rPr>
      </w:pPr>
      <w:r>
        <w:rPr>
          <w:lang w:eastAsia="en-GB"/>
        </w:rPr>
        <w:pict w14:anchorId="48C99490">
          <v:rect id="_x0000_i1094" style="width:0;height:1.5pt" o:hralign="center" o:hrstd="t" o:hr="t" fillcolor="#a0a0a0" stroked="f"/>
        </w:pict>
      </w:r>
    </w:p>
    <w:p w14:paraId="0954476D" w14:textId="77777777" w:rsidR="00BB3B6C" w:rsidRPr="00BB3B6C" w:rsidRDefault="00BB3B6C" w:rsidP="00BB3B6C">
      <w:pPr>
        <w:pStyle w:val="ListParagraph"/>
        <w:numPr>
          <w:ilvl w:val="0"/>
          <w:numId w:val="50"/>
        </w:num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BB3B6C">
        <w:rPr>
          <w:rFonts w:ascii="Times New Roman" w:eastAsia="Times New Roman" w:hAnsi="Times New Roman" w:cs="Times New Roman"/>
          <w:b/>
          <w:bCs/>
          <w:kern w:val="0"/>
          <w:sz w:val="36"/>
          <w:szCs w:val="36"/>
          <w:lang w:eastAsia="en-GB"/>
          <w14:ligatures w14:val="none"/>
        </w:rPr>
        <w:t>10.4 Attractive capital characteristics</w:t>
      </w:r>
    </w:p>
    <w:p w14:paraId="0144E90F"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From an investor perspective, the Secure Revolving Fund (SRF) offers several distinctive characteristics.</w:t>
      </w:r>
    </w:p>
    <w:p w14:paraId="4BAD8A5D"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The capital deployed within the system is:</w:t>
      </w:r>
    </w:p>
    <w:p w14:paraId="5BA1E82D"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transaction-linked</w:t>
      </w:r>
      <w:r w:rsidRPr="00BB3B6C">
        <w:rPr>
          <w:rFonts w:ascii="Times New Roman" w:eastAsia="Times New Roman" w:hAnsi="Times New Roman" w:cs="Times New Roman"/>
          <w:kern w:val="0"/>
          <w:lang w:eastAsia="en-GB"/>
          <w14:ligatures w14:val="none"/>
        </w:rPr>
        <w:br/>
        <w:t>• short-duration</w:t>
      </w:r>
      <w:r w:rsidRPr="00BB3B6C">
        <w:rPr>
          <w:rFonts w:ascii="Times New Roman" w:eastAsia="Times New Roman" w:hAnsi="Times New Roman" w:cs="Times New Roman"/>
          <w:kern w:val="0"/>
          <w:lang w:eastAsia="en-GB"/>
          <w14:ligatures w14:val="none"/>
        </w:rPr>
        <w:br/>
        <w:t>• recycled multiple times per year</w:t>
      </w:r>
    </w:p>
    <w:p w14:paraId="6D54FC35"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Because exposure periods are typically measured in weeks rather than years, capital velocity becomes the primary driver of returns.</w:t>
      </w:r>
    </w:p>
    <w:p w14:paraId="705C72BD"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This structure creates a financial profile that differs significantly from traditional property lending or development investment.</w:t>
      </w:r>
    </w:p>
    <w:p w14:paraId="25AAB5AC" w14:textId="77777777" w:rsidR="00BB3B6C" w:rsidRPr="00BB3B6C" w:rsidRDefault="00000000" w:rsidP="00BB3B6C">
      <w:pPr>
        <w:pStyle w:val="ListParagraph"/>
        <w:spacing w:after="0" w:line="240" w:lineRule="auto"/>
        <w:rPr>
          <w:rFonts w:ascii="Times New Roman" w:eastAsia="Times New Roman" w:hAnsi="Times New Roman" w:cs="Times New Roman"/>
          <w:kern w:val="0"/>
          <w:lang w:eastAsia="en-GB"/>
          <w14:ligatures w14:val="none"/>
        </w:rPr>
      </w:pPr>
      <w:r>
        <w:rPr>
          <w:lang w:eastAsia="en-GB"/>
        </w:rPr>
        <w:pict w14:anchorId="78552111">
          <v:rect id="_x0000_i1095" style="width:0;height:1.5pt" o:hralign="center" o:hrstd="t" o:hr="t" fillcolor="#a0a0a0" stroked="f"/>
        </w:pict>
      </w:r>
    </w:p>
    <w:p w14:paraId="21084873" w14:textId="77777777" w:rsidR="00BB3B6C" w:rsidRPr="00BB3B6C" w:rsidRDefault="00BB3B6C" w:rsidP="00BB3B6C">
      <w:pPr>
        <w:pStyle w:val="ListParagraph"/>
        <w:numPr>
          <w:ilvl w:val="0"/>
          <w:numId w:val="50"/>
        </w:num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BB3B6C">
        <w:rPr>
          <w:rFonts w:ascii="Times New Roman" w:eastAsia="Times New Roman" w:hAnsi="Times New Roman" w:cs="Times New Roman"/>
          <w:b/>
          <w:bCs/>
          <w:kern w:val="0"/>
          <w:sz w:val="36"/>
          <w:szCs w:val="36"/>
          <w:lang w:eastAsia="en-GB"/>
          <w14:ligatures w14:val="none"/>
        </w:rPr>
        <w:t>10.5 Balanced risk profile</w:t>
      </w:r>
    </w:p>
    <w:p w14:paraId="55D029C2"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The Equitask model incorporates several structural safeguards designed to mitigate risk.</w:t>
      </w:r>
    </w:p>
    <w:p w14:paraId="2DDEEA58"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These include:</w:t>
      </w:r>
    </w:p>
    <w:p w14:paraId="5BD0F6E7"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solicitor-controlled fund transfers</w:t>
      </w:r>
      <w:r w:rsidRPr="00BB3B6C">
        <w:rPr>
          <w:rFonts w:ascii="Times New Roman" w:eastAsia="Times New Roman" w:hAnsi="Times New Roman" w:cs="Times New Roman"/>
          <w:kern w:val="0"/>
          <w:lang w:eastAsia="en-GB"/>
          <w14:ligatures w14:val="none"/>
        </w:rPr>
        <w:br/>
        <w:t>• mortgage-approved transaction eligibility</w:t>
      </w:r>
      <w:r w:rsidRPr="00BB3B6C">
        <w:rPr>
          <w:rFonts w:ascii="Times New Roman" w:eastAsia="Times New Roman" w:hAnsi="Times New Roman" w:cs="Times New Roman"/>
          <w:kern w:val="0"/>
          <w:lang w:eastAsia="en-GB"/>
          <w14:ligatures w14:val="none"/>
        </w:rPr>
        <w:br/>
        <w:t>• capped exposure per chain</w:t>
      </w:r>
      <w:r w:rsidRPr="00BB3B6C">
        <w:rPr>
          <w:rFonts w:ascii="Times New Roman" w:eastAsia="Times New Roman" w:hAnsi="Times New Roman" w:cs="Times New Roman"/>
          <w:kern w:val="0"/>
          <w:lang w:eastAsia="en-GB"/>
          <w14:ligatures w14:val="none"/>
        </w:rPr>
        <w:br/>
        <w:t>• disciplined capital deployment policies</w:t>
      </w:r>
    </w:p>
    <w:p w14:paraId="7A9CD9F3"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Together these safeguards create a system in which capital exposure remains both </w:t>
      </w:r>
      <w:r w:rsidRPr="00BB3B6C">
        <w:rPr>
          <w:rFonts w:ascii="Times New Roman" w:eastAsia="Times New Roman" w:hAnsi="Times New Roman" w:cs="Times New Roman"/>
          <w:b/>
          <w:bCs/>
          <w:kern w:val="0"/>
          <w:lang w:eastAsia="en-GB"/>
          <w14:ligatures w14:val="none"/>
        </w:rPr>
        <w:t>visible and controlled</w:t>
      </w:r>
      <w:r w:rsidRPr="00BB3B6C">
        <w:rPr>
          <w:rFonts w:ascii="Times New Roman" w:eastAsia="Times New Roman" w:hAnsi="Times New Roman" w:cs="Times New Roman"/>
          <w:kern w:val="0"/>
          <w:lang w:eastAsia="en-GB"/>
          <w14:ligatures w14:val="none"/>
        </w:rPr>
        <w:t>.</w:t>
      </w:r>
    </w:p>
    <w:p w14:paraId="6E623DE7" w14:textId="77777777" w:rsidR="00BB3B6C" w:rsidRPr="00BB3B6C" w:rsidRDefault="00000000" w:rsidP="00BB3B6C">
      <w:pPr>
        <w:pStyle w:val="ListParagraph"/>
        <w:spacing w:after="0" w:line="240" w:lineRule="auto"/>
        <w:rPr>
          <w:rFonts w:ascii="Times New Roman" w:eastAsia="Times New Roman" w:hAnsi="Times New Roman" w:cs="Times New Roman"/>
          <w:kern w:val="0"/>
          <w:lang w:eastAsia="en-GB"/>
          <w14:ligatures w14:val="none"/>
        </w:rPr>
      </w:pPr>
      <w:r>
        <w:rPr>
          <w:lang w:eastAsia="en-GB"/>
        </w:rPr>
        <w:pict w14:anchorId="74E27153">
          <v:rect id="_x0000_i1096" style="width:0;height:1.5pt" o:hralign="center" o:hrstd="t" o:hr="t" fillcolor="#a0a0a0" stroked="f"/>
        </w:pict>
      </w:r>
    </w:p>
    <w:p w14:paraId="49EDC639" w14:textId="77777777" w:rsidR="00BB3B6C" w:rsidRPr="00BB3B6C" w:rsidRDefault="00BB3B6C" w:rsidP="00BB3B6C">
      <w:pPr>
        <w:pStyle w:val="ListParagraph"/>
        <w:numPr>
          <w:ilvl w:val="0"/>
          <w:numId w:val="50"/>
        </w:num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BB3B6C">
        <w:rPr>
          <w:rFonts w:ascii="Times New Roman" w:eastAsia="Times New Roman" w:hAnsi="Times New Roman" w:cs="Times New Roman"/>
          <w:b/>
          <w:bCs/>
          <w:kern w:val="0"/>
          <w:sz w:val="36"/>
          <w:szCs w:val="36"/>
          <w:lang w:eastAsia="en-GB"/>
          <w14:ligatures w14:val="none"/>
        </w:rPr>
        <w:t>10.6 Potential for long-term structural improvement</w:t>
      </w:r>
    </w:p>
    <w:p w14:paraId="41DA4390"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While the immediate objective of Equitask is operational — enabling housing chains to complete more reliably — the broader implications may extend further.</w:t>
      </w:r>
    </w:p>
    <w:p w14:paraId="6D5EB065"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If widely adopted, the system could contribute to:</w:t>
      </w:r>
    </w:p>
    <w:p w14:paraId="64A1FEA9"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lastRenderedPageBreak/>
        <w:t>• improved housing transaction efficiency</w:t>
      </w:r>
      <w:r w:rsidRPr="00BB3B6C">
        <w:rPr>
          <w:rFonts w:ascii="Times New Roman" w:eastAsia="Times New Roman" w:hAnsi="Times New Roman" w:cs="Times New Roman"/>
          <w:kern w:val="0"/>
          <w:lang w:eastAsia="en-GB"/>
          <w14:ligatures w14:val="none"/>
        </w:rPr>
        <w:br/>
        <w:t>• reduced reliance on family deposit gifts</w:t>
      </w:r>
      <w:r w:rsidRPr="00BB3B6C">
        <w:rPr>
          <w:rFonts w:ascii="Times New Roman" w:eastAsia="Times New Roman" w:hAnsi="Times New Roman" w:cs="Times New Roman"/>
          <w:kern w:val="0"/>
          <w:lang w:eastAsia="en-GB"/>
          <w14:ligatures w14:val="none"/>
        </w:rPr>
        <w:br/>
        <w:t>• stronger collaboration between estate agents and advisers</w:t>
      </w:r>
      <w:r w:rsidRPr="00BB3B6C">
        <w:rPr>
          <w:rFonts w:ascii="Times New Roman" w:eastAsia="Times New Roman" w:hAnsi="Times New Roman" w:cs="Times New Roman"/>
          <w:kern w:val="0"/>
          <w:lang w:eastAsia="en-GB"/>
          <w14:ligatures w14:val="none"/>
        </w:rPr>
        <w:br/>
        <w:t>• greater access to home ownership for financially responsible households</w:t>
      </w:r>
    </w:p>
    <w:p w14:paraId="35B38FDB"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Importantly, these improvements would arise from </w:t>
      </w:r>
      <w:r w:rsidRPr="00BB3B6C">
        <w:rPr>
          <w:rFonts w:ascii="Times New Roman" w:eastAsia="Times New Roman" w:hAnsi="Times New Roman" w:cs="Times New Roman"/>
          <w:b/>
          <w:bCs/>
          <w:kern w:val="0"/>
          <w:lang w:eastAsia="en-GB"/>
          <w14:ligatures w14:val="none"/>
        </w:rPr>
        <w:t>market coordination rather than government subsidy</w:t>
      </w:r>
      <w:r w:rsidRPr="00BB3B6C">
        <w:rPr>
          <w:rFonts w:ascii="Times New Roman" w:eastAsia="Times New Roman" w:hAnsi="Times New Roman" w:cs="Times New Roman"/>
          <w:kern w:val="0"/>
          <w:lang w:eastAsia="en-GB"/>
          <w14:ligatures w14:val="none"/>
        </w:rPr>
        <w:t>.</w:t>
      </w:r>
    </w:p>
    <w:p w14:paraId="44A2A511" w14:textId="77777777" w:rsidR="00BB3B6C" w:rsidRPr="00BB3B6C" w:rsidRDefault="00000000" w:rsidP="00BB3B6C">
      <w:pPr>
        <w:pStyle w:val="ListParagraph"/>
        <w:spacing w:after="0" w:line="240" w:lineRule="auto"/>
        <w:rPr>
          <w:rFonts w:ascii="Times New Roman" w:eastAsia="Times New Roman" w:hAnsi="Times New Roman" w:cs="Times New Roman"/>
          <w:kern w:val="0"/>
          <w:lang w:eastAsia="en-GB"/>
          <w14:ligatures w14:val="none"/>
        </w:rPr>
      </w:pPr>
      <w:r>
        <w:rPr>
          <w:lang w:eastAsia="en-GB"/>
        </w:rPr>
        <w:pict w14:anchorId="2E226993">
          <v:rect id="_x0000_i1097" style="width:0;height:1.5pt" o:hralign="center" o:hrstd="t" o:hr="t" fillcolor="#a0a0a0" stroked="f"/>
        </w:pict>
      </w:r>
    </w:p>
    <w:p w14:paraId="2EA35538" w14:textId="77777777" w:rsidR="00BB3B6C" w:rsidRPr="00BB3B6C" w:rsidRDefault="00BB3B6C" w:rsidP="00BB3B6C">
      <w:pPr>
        <w:pStyle w:val="ListParagraph"/>
        <w:numPr>
          <w:ilvl w:val="0"/>
          <w:numId w:val="50"/>
        </w:num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BB3B6C">
        <w:rPr>
          <w:rFonts w:ascii="Times New Roman" w:eastAsia="Times New Roman" w:hAnsi="Times New Roman" w:cs="Times New Roman"/>
          <w:b/>
          <w:bCs/>
          <w:kern w:val="0"/>
          <w:sz w:val="36"/>
          <w:szCs w:val="36"/>
          <w:lang w:eastAsia="en-GB"/>
          <w14:ligatures w14:val="none"/>
        </w:rPr>
        <w:t>10.7 Investment proposition</w:t>
      </w:r>
    </w:p>
    <w:p w14:paraId="4B09093A"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The Equitask investment case rests on three pillars.</w:t>
      </w:r>
    </w:p>
    <w:p w14:paraId="34B3E5A4" w14:textId="77777777" w:rsidR="00BB3B6C" w:rsidRPr="00BB3B6C" w:rsidRDefault="00BB3B6C" w:rsidP="00BB3B6C">
      <w:pPr>
        <w:pStyle w:val="ListParagraph"/>
        <w:numPr>
          <w:ilvl w:val="0"/>
          <w:numId w:val="50"/>
        </w:numPr>
        <w:spacing w:before="100" w:beforeAutospacing="1" w:after="100" w:afterAutospacing="1" w:line="240" w:lineRule="auto"/>
        <w:outlineLvl w:val="2"/>
        <w:rPr>
          <w:rFonts w:ascii="Times New Roman" w:eastAsia="Times New Roman" w:hAnsi="Times New Roman" w:cs="Times New Roman"/>
          <w:b/>
          <w:bCs/>
          <w:kern w:val="0"/>
          <w:sz w:val="27"/>
          <w:szCs w:val="27"/>
          <w:lang w:eastAsia="en-GB"/>
          <w14:ligatures w14:val="none"/>
        </w:rPr>
      </w:pPr>
      <w:r w:rsidRPr="00BB3B6C">
        <w:rPr>
          <w:rFonts w:ascii="Times New Roman" w:eastAsia="Times New Roman" w:hAnsi="Times New Roman" w:cs="Times New Roman"/>
          <w:b/>
          <w:bCs/>
          <w:kern w:val="0"/>
          <w:sz w:val="27"/>
          <w:szCs w:val="27"/>
          <w:lang w:eastAsia="en-GB"/>
          <w14:ligatures w14:val="none"/>
        </w:rPr>
        <w:t>Infrastructure value</w:t>
      </w:r>
    </w:p>
    <w:p w14:paraId="747D89CF"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Equitask addresses a structural inefficiency within a large and economically significant market.</w:t>
      </w:r>
    </w:p>
    <w:p w14:paraId="0F1CC41C" w14:textId="77777777" w:rsidR="00BB3B6C" w:rsidRPr="00BB3B6C" w:rsidRDefault="00BB3B6C" w:rsidP="00BB3B6C">
      <w:pPr>
        <w:pStyle w:val="ListParagraph"/>
        <w:numPr>
          <w:ilvl w:val="0"/>
          <w:numId w:val="50"/>
        </w:numPr>
        <w:spacing w:before="100" w:beforeAutospacing="1" w:after="100" w:afterAutospacing="1" w:line="240" w:lineRule="auto"/>
        <w:outlineLvl w:val="2"/>
        <w:rPr>
          <w:rFonts w:ascii="Times New Roman" w:eastAsia="Times New Roman" w:hAnsi="Times New Roman" w:cs="Times New Roman"/>
          <w:b/>
          <w:bCs/>
          <w:kern w:val="0"/>
          <w:sz w:val="27"/>
          <w:szCs w:val="27"/>
          <w:lang w:eastAsia="en-GB"/>
          <w14:ligatures w14:val="none"/>
        </w:rPr>
      </w:pPr>
      <w:r w:rsidRPr="00BB3B6C">
        <w:rPr>
          <w:rFonts w:ascii="Times New Roman" w:eastAsia="Times New Roman" w:hAnsi="Times New Roman" w:cs="Times New Roman"/>
          <w:b/>
          <w:bCs/>
          <w:kern w:val="0"/>
          <w:sz w:val="27"/>
          <w:szCs w:val="27"/>
          <w:lang w:eastAsia="en-GB"/>
          <w14:ligatures w14:val="none"/>
        </w:rPr>
        <w:t>Capital efficiency</w:t>
      </w:r>
    </w:p>
    <w:p w14:paraId="5D9C2E07"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The Secure Revolving Fund enables capital recycling through short-duration transaction cycles.</w:t>
      </w:r>
    </w:p>
    <w:p w14:paraId="4B9EA3CD" w14:textId="77777777" w:rsidR="00BB3B6C" w:rsidRPr="00BB3B6C" w:rsidRDefault="00BB3B6C" w:rsidP="00BB3B6C">
      <w:pPr>
        <w:pStyle w:val="ListParagraph"/>
        <w:numPr>
          <w:ilvl w:val="0"/>
          <w:numId w:val="50"/>
        </w:numPr>
        <w:spacing w:before="100" w:beforeAutospacing="1" w:after="100" w:afterAutospacing="1" w:line="240" w:lineRule="auto"/>
        <w:outlineLvl w:val="2"/>
        <w:rPr>
          <w:rFonts w:ascii="Times New Roman" w:eastAsia="Times New Roman" w:hAnsi="Times New Roman" w:cs="Times New Roman"/>
          <w:b/>
          <w:bCs/>
          <w:kern w:val="0"/>
          <w:sz w:val="27"/>
          <w:szCs w:val="27"/>
          <w:lang w:eastAsia="en-GB"/>
          <w14:ligatures w14:val="none"/>
        </w:rPr>
      </w:pPr>
      <w:r w:rsidRPr="00BB3B6C">
        <w:rPr>
          <w:rFonts w:ascii="Times New Roman" w:eastAsia="Times New Roman" w:hAnsi="Times New Roman" w:cs="Times New Roman"/>
          <w:b/>
          <w:bCs/>
          <w:kern w:val="0"/>
          <w:sz w:val="27"/>
          <w:szCs w:val="27"/>
          <w:lang w:eastAsia="en-GB"/>
          <w14:ligatures w14:val="none"/>
        </w:rPr>
        <w:t>Network scalability</w:t>
      </w:r>
    </w:p>
    <w:p w14:paraId="1FFEC079"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The system can expand through estate agency and adviser networks without requiring heavy physical infrastructure.</w:t>
      </w:r>
    </w:p>
    <w:p w14:paraId="0B2AA300"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These characteristics create the potential for a scalable platform with strong alignment between commercial returns and positive housing market outcomes.</w:t>
      </w:r>
    </w:p>
    <w:p w14:paraId="7DBBDD96" w14:textId="77777777" w:rsidR="00BB3B6C" w:rsidRPr="00BB3B6C" w:rsidRDefault="00000000" w:rsidP="00BB3B6C">
      <w:pPr>
        <w:pStyle w:val="ListParagraph"/>
        <w:spacing w:after="0" w:line="240" w:lineRule="auto"/>
        <w:rPr>
          <w:rFonts w:ascii="Times New Roman" w:eastAsia="Times New Roman" w:hAnsi="Times New Roman" w:cs="Times New Roman"/>
          <w:kern w:val="0"/>
          <w:lang w:eastAsia="en-GB"/>
          <w14:ligatures w14:val="none"/>
        </w:rPr>
      </w:pPr>
      <w:r>
        <w:rPr>
          <w:lang w:eastAsia="en-GB"/>
        </w:rPr>
        <w:pict w14:anchorId="7938FFF2">
          <v:rect id="_x0000_i1098" style="width:0;height:1.5pt" o:hralign="center" o:hrstd="t" o:hr="t" fillcolor="#a0a0a0" stroked="f"/>
        </w:pict>
      </w:r>
    </w:p>
    <w:p w14:paraId="2B30B23D" w14:textId="77777777" w:rsidR="00BB3B6C" w:rsidRPr="00BB3B6C" w:rsidRDefault="00BB3B6C" w:rsidP="00BB3B6C">
      <w:pPr>
        <w:pStyle w:val="ListParagraph"/>
        <w:numPr>
          <w:ilvl w:val="0"/>
          <w:numId w:val="50"/>
        </w:num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BB3B6C">
        <w:rPr>
          <w:rFonts w:ascii="Times New Roman" w:eastAsia="Times New Roman" w:hAnsi="Times New Roman" w:cs="Times New Roman"/>
          <w:b/>
          <w:bCs/>
          <w:kern w:val="0"/>
          <w:sz w:val="36"/>
          <w:szCs w:val="36"/>
          <w:lang w:eastAsia="en-GB"/>
          <w14:ligatures w14:val="none"/>
        </w:rPr>
        <w:t>10.8 Final perspective</w:t>
      </w:r>
    </w:p>
    <w:p w14:paraId="0632939F"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Housing markets evolve slowly. Structural reforms rarely occur overnight.</w:t>
      </w:r>
    </w:p>
    <w:p w14:paraId="5D55FCD9"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Equitask therefore represents a pragmatic step rather than a revolutionary overhaul.</w:t>
      </w:r>
    </w:p>
    <w:p w14:paraId="46D1F29D"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By improving the coordination of liquidity within housing chains, the system offers a practical example of how </w:t>
      </w:r>
      <w:r w:rsidRPr="00BB3B6C">
        <w:rPr>
          <w:rFonts w:ascii="Times New Roman" w:eastAsia="Times New Roman" w:hAnsi="Times New Roman" w:cs="Times New Roman"/>
          <w:b/>
          <w:bCs/>
          <w:kern w:val="0"/>
          <w:lang w:eastAsia="en-GB"/>
          <w14:ligatures w14:val="none"/>
        </w:rPr>
        <w:t>private-sector innovation can strengthen the functioning of an established market</w:t>
      </w:r>
      <w:r w:rsidRPr="00BB3B6C">
        <w:rPr>
          <w:rFonts w:ascii="Times New Roman" w:eastAsia="Times New Roman" w:hAnsi="Times New Roman" w:cs="Times New Roman"/>
          <w:kern w:val="0"/>
          <w:lang w:eastAsia="en-GB"/>
          <w14:ligatures w14:val="none"/>
        </w:rPr>
        <w:t>.</w:t>
      </w:r>
    </w:p>
    <w:p w14:paraId="7F554C72" w14:textId="77777777" w:rsidR="00BB3B6C" w:rsidRPr="00BB3B6C" w:rsidRDefault="00BB3B6C" w:rsidP="00BB3B6C">
      <w:pPr>
        <w:pStyle w:val="ListParagraph"/>
        <w:numPr>
          <w:ilvl w:val="0"/>
          <w:numId w:val="50"/>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In doing so, it may help ensure that the pathway to home ownership remains accessible to the next generation of responsible savers and borrowers.</w:t>
      </w:r>
    </w:p>
    <w:p w14:paraId="4DD63A80" w14:textId="77777777" w:rsidR="008B5413" w:rsidRPr="0091408B" w:rsidRDefault="008B5413" w:rsidP="0091408B">
      <w:pPr>
        <w:spacing w:before="100" w:beforeAutospacing="1" w:after="100" w:afterAutospacing="1" w:line="240" w:lineRule="auto"/>
        <w:rPr>
          <w:rFonts w:ascii="Times New Roman" w:eastAsia="Times New Roman" w:hAnsi="Times New Roman" w:cs="Times New Roman"/>
          <w:kern w:val="0"/>
          <w:sz w:val="28"/>
          <w:szCs w:val="28"/>
          <w:u w:val="single"/>
          <w:lang w:eastAsia="en-GB"/>
          <w14:ligatures w14:val="none"/>
        </w:rPr>
      </w:pPr>
      <w:r w:rsidRPr="0091408B">
        <w:rPr>
          <w:rFonts w:ascii="Times New Roman" w:eastAsia="Times New Roman" w:hAnsi="Times New Roman" w:cs="Times New Roman"/>
          <w:b/>
          <w:bCs/>
          <w:kern w:val="0"/>
          <w:sz w:val="28"/>
          <w:szCs w:val="28"/>
          <w:u w:val="single"/>
          <w:lang w:eastAsia="en-GB"/>
          <w14:ligatures w14:val="none"/>
        </w:rPr>
        <w:t>Disclaimer &amp; Confidentiality Statement</w:t>
      </w:r>
    </w:p>
    <w:p w14:paraId="2E8F25CE" w14:textId="77777777" w:rsidR="008B5413" w:rsidRPr="0091408B" w:rsidRDefault="008B5413" w:rsidP="0091408B">
      <w:pPr>
        <w:spacing w:before="100" w:beforeAutospacing="1" w:after="100" w:afterAutospacing="1" w:line="240" w:lineRule="auto"/>
        <w:rPr>
          <w:rFonts w:ascii="Times New Roman" w:eastAsia="Times New Roman" w:hAnsi="Times New Roman" w:cs="Times New Roman"/>
          <w:kern w:val="0"/>
          <w:lang w:eastAsia="en-GB"/>
          <w14:ligatures w14:val="none"/>
        </w:rPr>
      </w:pPr>
      <w:r w:rsidRPr="0091408B">
        <w:rPr>
          <w:rFonts w:ascii="Times New Roman" w:eastAsia="Times New Roman" w:hAnsi="Times New Roman" w:cs="Times New Roman"/>
          <w:kern w:val="0"/>
          <w:lang w:eastAsia="en-GB"/>
          <w14:ligatures w14:val="none"/>
        </w:rPr>
        <w:t>This document is confidential and has been prepared solely for the purpose of evaluating potential participation in the Equitask UK initiative. It should not be reproduced or distributed without the prior consent of Equitask.</w:t>
      </w:r>
    </w:p>
    <w:p w14:paraId="4436B2C6" w14:textId="77777777" w:rsidR="00DD309A" w:rsidRDefault="00DD309A"/>
    <w:p w14:paraId="3EAEA9F6" w14:textId="77777777" w:rsidR="00BB3B6C" w:rsidRDefault="00BB3B6C"/>
    <w:p w14:paraId="01EEF0FF" w14:textId="77777777" w:rsidR="00BB3B6C" w:rsidRPr="00BB3B6C" w:rsidRDefault="00BB3B6C" w:rsidP="00BB3B6C">
      <w:pPr>
        <w:rPr>
          <w:b/>
          <w:bCs/>
          <w:sz w:val="44"/>
          <w:szCs w:val="44"/>
        </w:rPr>
      </w:pPr>
      <w:r w:rsidRPr="00BB3B6C">
        <w:rPr>
          <w:b/>
          <w:bCs/>
          <w:sz w:val="44"/>
          <w:szCs w:val="44"/>
        </w:rPr>
        <w:t>Appendices</w:t>
      </w:r>
    </w:p>
    <w:p w14:paraId="46A02547" w14:textId="77777777" w:rsidR="00BB3B6C" w:rsidRPr="00BB3B6C" w:rsidRDefault="00000000" w:rsidP="00BB3B6C">
      <w:r>
        <w:pict w14:anchorId="6CB8F017">
          <v:rect id="_x0000_i1099" style="width:0;height:1.5pt" o:hralign="center" o:hrstd="t" o:hr="t" fillcolor="#a0a0a0" stroked="f"/>
        </w:pict>
      </w:r>
    </w:p>
    <w:p w14:paraId="08C2E8F2" w14:textId="77777777" w:rsidR="00BB3B6C" w:rsidRPr="00BB3B6C" w:rsidRDefault="00BB3B6C" w:rsidP="00BB3B6C">
      <w:pPr>
        <w:rPr>
          <w:b/>
          <w:bCs/>
        </w:rPr>
      </w:pPr>
      <w:r w:rsidRPr="00BB3B6C">
        <w:rPr>
          <w:b/>
          <w:bCs/>
        </w:rPr>
        <w:t>Appendix A</w:t>
      </w:r>
    </w:p>
    <w:p w14:paraId="386F2F5B" w14:textId="77777777" w:rsidR="00BB3B6C" w:rsidRPr="00BB3B6C" w:rsidRDefault="00BB3B6C" w:rsidP="00BB3B6C">
      <w:pPr>
        <w:rPr>
          <w:b/>
          <w:bCs/>
        </w:rPr>
      </w:pPr>
      <w:r w:rsidRPr="00BB3B6C">
        <w:rPr>
          <w:b/>
          <w:bCs/>
        </w:rPr>
        <w:t>Financial Modelling &amp; Capital Recycling Dynamics</w:t>
      </w:r>
    </w:p>
    <w:p w14:paraId="1C788CAE" w14:textId="77777777" w:rsidR="00BB3B6C" w:rsidRPr="00BB3B6C" w:rsidRDefault="00BB3B6C" w:rsidP="00BB3B6C">
      <w:pPr>
        <w:rPr>
          <w:b/>
          <w:bCs/>
        </w:rPr>
      </w:pPr>
      <w:r w:rsidRPr="00BB3B6C">
        <w:rPr>
          <w:b/>
          <w:bCs/>
        </w:rPr>
        <w:lastRenderedPageBreak/>
        <w:t>A1. Secure Revolving Fund Structure</w:t>
      </w:r>
    </w:p>
    <w:p w14:paraId="57B9A1C9" w14:textId="77777777" w:rsidR="00BB3B6C" w:rsidRPr="00BB3B6C" w:rsidRDefault="00BB3B6C" w:rsidP="00BB3B6C">
      <w:r w:rsidRPr="00BB3B6C">
        <w:t xml:space="preserve">The financial engine of the Equitask model is the </w:t>
      </w:r>
      <w:r w:rsidRPr="00BB3B6C">
        <w:rPr>
          <w:b/>
          <w:bCs/>
        </w:rPr>
        <w:t>Secure Revolving Fund (SRF)</w:t>
      </w:r>
      <w:r w:rsidRPr="00BB3B6C">
        <w:t>, which provides short-duration liquidity to support deposit coordination within housing chains.</w:t>
      </w:r>
    </w:p>
    <w:p w14:paraId="07808D2A" w14:textId="77777777" w:rsidR="00BB3B6C" w:rsidRPr="00BB3B6C" w:rsidRDefault="00BB3B6C" w:rsidP="00BB3B6C">
      <w:r w:rsidRPr="00BB3B6C">
        <w:t>The SRF capital is deployed only when three conditions have been satisfied:</w:t>
      </w:r>
    </w:p>
    <w:p w14:paraId="69B4425F" w14:textId="77777777" w:rsidR="00BB3B6C" w:rsidRPr="00BB3B6C" w:rsidRDefault="00BB3B6C" w:rsidP="00BB3B6C">
      <w:pPr>
        <w:numPr>
          <w:ilvl w:val="0"/>
          <w:numId w:val="51"/>
        </w:numPr>
      </w:pPr>
      <w:r w:rsidRPr="00BB3B6C">
        <w:t>Mortgage approval confirmed</w:t>
      </w:r>
    </w:p>
    <w:p w14:paraId="4363269B" w14:textId="77777777" w:rsidR="00BB3B6C" w:rsidRPr="00BB3B6C" w:rsidRDefault="00BB3B6C" w:rsidP="00BB3B6C">
      <w:pPr>
        <w:numPr>
          <w:ilvl w:val="0"/>
          <w:numId w:val="51"/>
        </w:numPr>
      </w:pPr>
      <w:r w:rsidRPr="00BB3B6C">
        <w:t>Property valuation confirmed</w:t>
      </w:r>
    </w:p>
    <w:p w14:paraId="4DCCD7F5" w14:textId="77777777" w:rsidR="00BB3B6C" w:rsidRPr="00BB3B6C" w:rsidRDefault="00BB3B6C" w:rsidP="00BB3B6C">
      <w:pPr>
        <w:numPr>
          <w:ilvl w:val="0"/>
          <w:numId w:val="51"/>
        </w:numPr>
      </w:pPr>
      <w:r w:rsidRPr="00BB3B6C">
        <w:t>Vendor pledges documented</w:t>
      </w:r>
    </w:p>
    <w:p w14:paraId="4685AF11" w14:textId="77777777" w:rsidR="00BB3B6C" w:rsidRPr="00BB3B6C" w:rsidRDefault="00BB3B6C" w:rsidP="00BB3B6C">
      <w:r w:rsidRPr="00BB3B6C">
        <w:t>This ensures that capital exposure occurs only in transactions that are already economically viable.</w:t>
      </w:r>
    </w:p>
    <w:p w14:paraId="1199E995" w14:textId="77777777" w:rsidR="00BB3B6C" w:rsidRPr="00BB3B6C" w:rsidRDefault="00000000" w:rsidP="00BB3B6C">
      <w:r>
        <w:pict w14:anchorId="0DDFA183">
          <v:rect id="_x0000_i1100" style="width:0;height:1.5pt" o:hralign="center" o:hrstd="t" o:hr="t" fillcolor="#a0a0a0" stroked="f"/>
        </w:pict>
      </w:r>
    </w:p>
    <w:p w14:paraId="58A2BAC4" w14:textId="77777777" w:rsidR="00BB3B6C" w:rsidRPr="00BB3B6C" w:rsidRDefault="00BB3B6C" w:rsidP="00BB3B6C">
      <w:pPr>
        <w:rPr>
          <w:b/>
          <w:bCs/>
        </w:rPr>
      </w:pPr>
      <w:r w:rsidRPr="00BB3B6C">
        <w:rPr>
          <w:b/>
          <w:bCs/>
        </w:rPr>
        <w:t>A2. Initial Capital Allocation</w:t>
      </w:r>
    </w:p>
    <w:p w14:paraId="75E3CF89" w14:textId="77777777" w:rsidR="00BB3B6C" w:rsidRPr="00BB3B6C" w:rsidRDefault="00BB3B6C" w:rsidP="00BB3B6C">
      <w:r w:rsidRPr="00BB3B6C">
        <w:t>Initial capital requirements are structured as follows: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14"/>
        <w:gridCol w:w="1245"/>
      </w:tblGrid>
      <w:tr w:rsidR="00BB3B6C" w:rsidRPr="00BB3B6C" w14:paraId="3E3A56B9" w14:textId="77777777">
        <w:trPr>
          <w:tblHeader/>
          <w:tblCellSpacing w:w="15" w:type="dxa"/>
        </w:trPr>
        <w:tc>
          <w:tcPr>
            <w:tcW w:w="0" w:type="auto"/>
            <w:vAlign w:val="center"/>
            <w:hideMark/>
          </w:tcPr>
          <w:p w14:paraId="3F9DAEE9" w14:textId="77777777" w:rsidR="00BB3B6C" w:rsidRPr="00BB3B6C" w:rsidRDefault="00BB3B6C" w:rsidP="00BB3B6C">
            <w:pPr>
              <w:rPr>
                <w:b/>
                <w:bCs/>
              </w:rPr>
            </w:pPr>
            <w:r w:rsidRPr="00BB3B6C">
              <w:rPr>
                <w:b/>
                <w:bCs/>
              </w:rPr>
              <w:t>Capital Allocation</w:t>
            </w:r>
          </w:p>
        </w:tc>
        <w:tc>
          <w:tcPr>
            <w:tcW w:w="0" w:type="auto"/>
            <w:vAlign w:val="center"/>
            <w:hideMark/>
          </w:tcPr>
          <w:p w14:paraId="1F4BE91A" w14:textId="77777777" w:rsidR="00BB3B6C" w:rsidRPr="00BB3B6C" w:rsidRDefault="00BB3B6C" w:rsidP="00BB3B6C">
            <w:pPr>
              <w:rPr>
                <w:b/>
                <w:bCs/>
              </w:rPr>
            </w:pPr>
            <w:r w:rsidRPr="00BB3B6C">
              <w:rPr>
                <w:b/>
                <w:bCs/>
              </w:rPr>
              <w:t>Amount</w:t>
            </w:r>
          </w:p>
        </w:tc>
      </w:tr>
      <w:tr w:rsidR="00BB3B6C" w:rsidRPr="00BB3B6C" w14:paraId="6AE08453" w14:textId="77777777">
        <w:trPr>
          <w:tblCellSpacing w:w="15" w:type="dxa"/>
        </w:trPr>
        <w:tc>
          <w:tcPr>
            <w:tcW w:w="0" w:type="auto"/>
            <w:vAlign w:val="center"/>
            <w:hideMark/>
          </w:tcPr>
          <w:p w14:paraId="5F1DCD99" w14:textId="77777777" w:rsidR="00BB3B6C" w:rsidRPr="00BB3B6C" w:rsidRDefault="00BB3B6C" w:rsidP="00BB3B6C">
            <w:r w:rsidRPr="00BB3B6C">
              <w:t>Secure Revolving Fund</w:t>
            </w:r>
          </w:p>
        </w:tc>
        <w:tc>
          <w:tcPr>
            <w:tcW w:w="0" w:type="auto"/>
            <w:vAlign w:val="center"/>
            <w:hideMark/>
          </w:tcPr>
          <w:p w14:paraId="156550FC" w14:textId="77777777" w:rsidR="00BB3B6C" w:rsidRPr="00BB3B6C" w:rsidRDefault="00BB3B6C" w:rsidP="00BB3B6C">
            <w:r w:rsidRPr="00BB3B6C">
              <w:t>£4,200,000</w:t>
            </w:r>
          </w:p>
        </w:tc>
      </w:tr>
      <w:tr w:rsidR="00BB3B6C" w:rsidRPr="00BB3B6C" w14:paraId="71490728" w14:textId="77777777">
        <w:trPr>
          <w:tblCellSpacing w:w="15" w:type="dxa"/>
        </w:trPr>
        <w:tc>
          <w:tcPr>
            <w:tcW w:w="0" w:type="auto"/>
            <w:vAlign w:val="center"/>
            <w:hideMark/>
          </w:tcPr>
          <w:p w14:paraId="42414782" w14:textId="77777777" w:rsidR="00BB3B6C" w:rsidRPr="00BB3B6C" w:rsidRDefault="00BB3B6C" w:rsidP="00BB3B6C">
            <w:r w:rsidRPr="00BB3B6C">
              <w:t>Working capital</w:t>
            </w:r>
          </w:p>
        </w:tc>
        <w:tc>
          <w:tcPr>
            <w:tcW w:w="0" w:type="auto"/>
            <w:vAlign w:val="center"/>
            <w:hideMark/>
          </w:tcPr>
          <w:p w14:paraId="5D611AAB" w14:textId="77777777" w:rsidR="00BB3B6C" w:rsidRPr="00BB3B6C" w:rsidRDefault="00BB3B6C" w:rsidP="00BB3B6C">
            <w:r w:rsidRPr="00BB3B6C">
              <w:t>£800,000</w:t>
            </w:r>
          </w:p>
        </w:tc>
      </w:tr>
      <w:tr w:rsidR="00BB3B6C" w:rsidRPr="00BB3B6C" w14:paraId="35ECA0E1" w14:textId="77777777">
        <w:trPr>
          <w:tblCellSpacing w:w="15" w:type="dxa"/>
        </w:trPr>
        <w:tc>
          <w:tcPr>
            <w:tcW w:w="0" w:type="auto"/>
            <w:vAlign w:val="center"/>
            <w:hideMark/>
          </w:tcPr>
          <w:p w14:paraId="19A47F19" w14:textId="77777777" w:rsidR="00BB3B6C" w:rsidRPr="00BB3B6C" w:rsidRDefault="00BB3B6C" w:rsidP="00BB3B6C">
            <w:r w:rsidRPr="00BB3B6C">
              <w:rPr>
                <w:b/>
                <w:bCs/>
              </w:rPr>
              <w:t>Total investment</w:t>
            </w:r>
          </w:p>
        </w:tc>
        <w:tc>
          <w:tcPr>
            <w:tcW w:w="0" w:type="auto"/>
            <w:vAlign w:val="center"/>
            <w:hideMark/>
          </w:tcPr>
          <w:p w14:paraId="56AC9568" w14:textId="77777777" w:rsidR="00BB3B6C" w:rsidRPr="00BB3B6C" w:rsidRDefault="00BB3B6C" w:rsidP="00BB3B6C">
            <w:r w:rsidRPr="00BB3B6C">
              <w:rPr>
                <w:b/>
                <w:bCs/>
              </w:rPr>
              <w:t>£5,000,000</w:t>
            </w:r>
          </w:p>
        </w:tc>
      </w:tr>
    </w:tbl>
    <w:p w14:paraId="51E4B95E" w14:textId="77777777" w:rsidR="00BB3B6C" w:rsidRPr="00BB3B6C" w:rsidRDefault="00BB3B6C" w:rsidP="00BB3B6C">
      <w:r w:rsidRPr="00BB3B6C">
        <w:t>Working capital supports:</w:t>
      </w:r>
    </w:p>
    <w:p w14:paraId="4EA83EFD" w14:textId="77777777" w:rsidR="00BB3B6C" w:rsidRPr="00BB3B6C" w:rsidRDefault="00BB3B6C" w:rsidP="00BB3B6C">
      <w:r w:rsidRPr="00BB3B6C">
        <w:t>• CMS system development</w:t>
      </w:r>
      <w:r w:rsidRPr="00BB3B6C">
        <w:br/>
        <w:t>• staff salaries</w:t>
      </w:r>
      <w:r w:rsidRPr="00BB3B6C">
        <w:br/>
        <w:t>• regional launch</w:t>
      </w:r>
      <w:r w:rsidRPr="00BB3B6C">
        <w:br/>
        <w:t>• marketing</w:t>
      </w:r>
      <w:r w:rsidRPr="00BB3B6C">
        <w:br/>
        <w:t>• legal and compliance structuring</w:t>
      </w:r>
    </w:p>
    <w:p w14:paraId="278542B5" w14:textId="77777777" w:rsidR="00BB3B6C" w:rsidRPr="00BB3B6C" w:rsidRDefault="00BB3B6C" w:rsidP="00BB3B6C">
      <w:r w:rsidRPr="00BB3B6C">
        <w:t>The SRF is the primary revenue-generating capital pool.</w:t>
      </w:r>
    </w:p>
    <w:p w14:paraId="3E5CE894" w14:textId="77777777" w:rsidR="00BB3B6C" w:rsidRPr="00BB3B6C" w:rsidRDefault="00000000" w:rsidP="00BB3B6C">
      <w:r>
        <w:pict w14:anchorId="5743DB81">
          <v:rect id="_x0000_i1101" style="width:0;height:1.5pt" o:hralign="center" o:hrstd="t" o:hr="t" fillcolor="#a0a0a0" stroked="f"/>
        </w:pict>
      </w:r>
    </w:p>
    <w:p w14:paraId="0D5352E8" w14:textId="77777777" w:rsidR="00BB3B6C" w:rsidRPr="00BB3B6C" w:rsidRDefault="00BB3B6C" w:rsidP="00BB3B6C">
      <w:pPr>
        <w:rPr>
          <w:b/>
          <w:bCs/>
        </w:rPr>
      </w:pPr>
      <w:r w:rsidRPr="00BB3B6C">
        <w:rPr>
          <w:b/>
          <w:bCs/>
        </w:rPr>
        <w:t>A3. Capital Recycling Assumptions</w:t>
      </w:r>
    </w:p>
    <w:p w14:paraId="50A0394A" w14:textId="77777777" w:rsidR="00BB3B6C" w:rsidRPr="00BB3B6C" w:rsidRDefault="00BB3B6C" w:rsidP="00BB3B6C">
      <w:r w:rsidRPr="00BB3B6C">
        <w:t>The Equitask model assumes that capital deployed within a housing chain is repaid shortly after completion through solicitor undertakings.</w:t>
      </w:r>
    </w:p>
    <w:p w14:paraId="2DC2AFC3" w14:textId="77777777" w:rsidR="00BB3B6C" w:rsidRPr="00BB3B6C" w:rsidRDefault="00BB3B6C" w:rsidP="00BB3B6C">
      <w:r w:rsidRPr="00BB3B6C">
        <w:t>Typical exposure period assumptions: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99"/>
        <w:gridCol w:w="1388"/>
      </w:tblGrid>
      <w:tr w:rsidR="00BB3B6C" w:rsidRPr="00BB3B6C" w14:paraId="49DFFB62" w14:textId="77777777">
        <w:trPr>
          <w:tblHeader/>
          <w:tblCellSpacing w:w="15" w:type="dxa"/>
        </w:trPr>
        <w:tc>
          <w:tcPr>
            <w:tcW w:w="0" w:type="auto"/>
            <w:vAlign w:val="center"/>
            <w:hideMark/>
          </w:tcPr>
          <w:p w14:paraId="20DDAA8D" w14:textId="77777777" w:rsidR="00BB3B6C" w:rsidRPr="00BB3B6C" w:rsidRDefault="00BB3B6C" w:rsidP="00BB3B6C">
            <w:pPr>
              <w:rPr>
                <w:b/>
                <w:bCs/>
              </w:rPr>
            </w:pPr>
            <w:r w:rsidRPr="00BB3B6C">
              <w:rPr>
                <w:b/>
                <w:bCs/>
              </w:rPr>
              <w:lastRenderedPageBreak/>
              <w:t>Metric</w:t>
            </w:r>
          </w:p>
        </w:tc>
        <w:tc>
          <w:tcPr>
            <w:tcW w:w="0" w:type="auto"/>
            <w:vAlign w:val="center"/>
            <w:hideMark/>
          </w:tcPr>
          <w:p w14:paraId="72E4AD79" w14:textId="77777777" w:rsidR="00BB3B6C" w:rsidRPr="00BB3B6C" w:rsidRDefault="00BB3B6C" w:rsidP="00BB3B6C">
            <w:pPr>
              <w:rPr>
                <w:b/>
                <w:bCs/>
              </w:rPr>
            </w:pPr>
            <w:r w:rsidRPr="00BB3B6C">
              <w:rPr>
                <w:b/>
                <w:bCs/>
              </w:rPr>
              <w:t>Assumption</w:t>
            </w:r>
          </w:p>
        </w:tc>
      </w:tr>
      <w:tr w:rsidR="00BB3B6C" w:rsidRPr="00BB3B6C" w14:paraId="1901EFCB" w14:textId="77777777">
        <w:trPr>
          <w:tblCellSpacing w:w="15" w:type="dxa"/>
        </w:trPr>
        <w:tc>
          <w:tcPr>
            <w:tcW w:w="0" w:type="auto"/>
            <w:vAlign w:val="center"/>
            <w:hideMark/>
          </w:tcPr>
          <w:p w14:paraId="30BBC554" w14:textId="77777777" w:rsidR="00BB3B6C" w:rsidRPr="00BB3B6C" w:rsidRDefault="00BB3B6C" w:rsidP="00BB3B6C">
            <w:r w:rsidRPr="00BB3B6C">
              <w:t>Average exposure period</w:t>
            </w:r>
          </w:p>
        </w:tc>
        <w:tc>
          <w:tcPr>
            <w:tcW w:w="0" w:type="auto"/>
            <w:vAlign w:val="center"/>
            <w:hideMark/>
          </w:tcPr>
          <w:p w14:paraId="2E8E027B" w14:textId="77777777" w:rsidR="00BB3B6C" w:rsidRPr="00BB3B6C" w:rsidRDefault="00BB3B6C" w:rsidP="00BB3B6C">
            <w:r w:rsidRPr="00BB3B6C">
              <w:t>28 days</w:t>
            </w:r>
          </w:p>
        </w:tc>
      </w:tr>
      <w:tr w:rsidR="00BB3B6C" w:rsidRPr="00BB3B6C" w14:paraId="091BA59B" w14:textId="77777777">
        <w:trPr>
          <w:tblCellSpacing w:w="15" w:type="dxa"/>
        </w:trPr>
        <w:tc>
          <w:tcPr>
            <w:tcW w:w="0" w:type="auto"/>
            <w:vAlign w:val="center"/>
            <w:hideMark/>
          </w:tcPr>
          <w:p w14:paraId="7A5900AE" w14:textId="77777777" w:rsidR="00BB3B6C" w:rsidRPr="00BB3B6C" w:rsidRDefault="00BB3B6C" w:rsidP="00BB3B6C">
            <w:r w:rsidRPr="00BB3B6C">
              <w:t>Cycles per year</w:t>
            </w:r>
          </w:p>
        </w:tc>
        <w:tc>
          <w:tcPr>
            <w:tcW w:w="0" w:type="auto"/>
            <w:vAlign w:val="center"/>
            <w:hideMark/>
          </w:tcPr>
          <w:p w14:paraId="437C0D6B" w14:textId="77777777" w:rsidR="00BB3B6C" w:rsidRPr="00BB3B6C" w:rsidRDefault="00BB3B6C" w:rsidP="00BB3B6C">
            <w:r w:rsidRPr="00BB3B6C">
              <w:t>~13</w:t>
            </w:r>
          </w:p>
        </w:tc>
      </w:tr>
      <w:tr w:rsidR="00BB3B6C" w:rsidRPr="00BB3B6C" w14:paraId="27B8D0EC" w14:textId="77777777">
        <w:trPr>
          <w:tblCellSpacing w:w="15" w:type="dxa"/>
        </w:trPr>
        <w:tc>
          <w:tcPr>
            <w:tcW w:w="0" w:type="auto"/>
            <w:vAlign w:val="center"/>
            <w:hideMark/>
          </w:tcPr>
          <w:p w14:paraId="04ACD5B9" w14:textId="77777777" w:rsidR="00BB3B6C" w:rsidRPr="00BB3B6C" w:rsidRDefault="00BB3B6C" w:rsidP="00BB3B6C">
            <w:r w:rsidRPr="00BB3B6C">
              <w:t>Average chain support</w:t>
            </w:r>
          </w:p>
        </w:tc>
        <w:tc>
          <w:tcPr>
            <w:tcW w:w="0" w:type="auto"/>
            <w:vAlign w:val="center"/>
            <w:hideMark/>
          </w:tcPr>
          <w:p w14:paraId="758FC656" w14:textId="77777777" w:rsidR="00BB3B6C" w:rsidRPr="00BB3B6C" w:rsidRDefault="00BB3B6C" w:rsidP="00BB3B6C">
            <w:r w:rsidRPr="00BB3B6C">
              <w:t>£20,000</w:t>
            </w:r>
          </w:p>
        </w:tc>
      </w:tr>
    </w:tbl>
    <w:p w14:paraId="7833B4FD" w14:textId="77777777" w:rsidR="00BB3B6C" w:rsidRPr="00BB3B6C" w:rsidRDefault="00BB3B6C" w:rsidP="00BB3B6C">
      <w:r w:rsidRPr="00BB3B6C">
        <w:t>Because capital returns rapidly, the same funds can support multiple transactions annually.</w:t>
      </w:r>
    </w:p>
    <w:p w14:paraId="72B34425" w14:textId="77777777" w:rsidR="00BB3B6C" w:rsidRPr="00BB3B6C" w:rsidRDefault="00000000" w:rsidP="00BB3B6C">
      <w:r>
        <w:pict w14:anchorId="6148D78D">
          <v:rect id="_x0000_i1102" style="width:0;height:1.5pt" o:hralign="center" o:hrstd="t" o:hr="t" fillcolor="#a0a0a0" stroked="f"/>
        </w:pict>
      </w:r>
    </w:p>
    <w:p w14:paraId="624A318E" w14:textId="77777777" w:rsidR="00BB3B6C" w:rsidRPr="00BB3B6C" w:rsidRDefault="00BB3B6C" w:rsidP="00BB3B6C">
      <w:pPr>
        <w:rPr>
          <w:b/>
          <w:bCs/>
        </w:rPr>
      </w:pPr>
      <w:r w:rsidRPr="00BB3B6C">
        <w:rPr>
          <w:b/>
          <w:bCs/>
        </w:rPr>
        <w:t>A4. Base Case Revenue Model</w:t>
      </w:r>
    </w:p>
    <w:p w14:paraId="535C0700" w14:textId="77777777" w:rsidR="00BB3B6C" w:rsidRPr="00BB3B6C" w:rsidRDefault="00BB3B6C" w:rsidP="00BB3B6C">
      <w:r w:rsidRPr="00BB3B6C">
        <w:t>Illustrative annual revenue calculation:</w:t>
      </w:r>
    </w:p>
    <w:p w14:paraId="0C8572DB" w14:textId="77777777" w:rsidR="00BB3B6C" w:rsidRPr="00BB3B6C" w:rsidRDefault="00BB3B6C" w:rsidP="00BB3B6C">
      <w:r w:rsidRPr="00BB3B6C">
        <w:t>SRF capital: £4.2M</w:t>
      </w:r>
      <w:r w:rsidRPr="00BB3B6C">
        <w:br/>
        <w:t>Average cycles per year: 13</w:t>
      </w:r>
      <w:r w:rsidRPr="00BB3B6C">
        <w:br/>
        <w:t>Arrangement fee: 2%</w:t>
      </w:r>
    </w:p>
    <w:p w14:paraId="7693E597" w14:textId="77777777" w:rsidR="00BB3B6C" w:rsidRPr="00BB3B6C" w:rsidRDefault="00BB3B6C" w:rsidP="00BB3B6C">
      <w:r w:rsidRPr="00BB3B6C">
        <w:t>Annual revenue:</w:t>
      </w:r>
    </w:p>
    <w:p w14:paraId="22DBCE3D" w14:textId="77777777" w:rsidR="00BB3B6C" w:rsidRPr="00BB3B6C" w:rsidRDefault="00BB3B6C" w:rsidP="00BB3B6C">
      <w:r w:rsidRPr="00BB3B6C">
        <w:t>£4.2M × 13 × 2%</w:t>
      </w:r>
    </w:p>
    <w:p w14:paraId="6583C1B7" w14:textId="77777777" w:rsidR="00BB3B6C" w:rsidRPr="00BB3B6C" w:rsidRDefault="00BB3B6C" w:rsidP="00BB3B6C">
      <w:r w:rsidRPr="00BB3B6C">
        <w:t xml:space="preserve">= </w:t>
      </w:r>
      <w:r w:rsidRPr="00BB3B6C">
        <w:rPr>
          <w:b/>
          <w:bCs/>
        </w:rPr>
        <w:t>£1,092,000 gross annual revenue</w:t>
      </w:r>
    </w:p>
    <w:p w14:paraId="0AAB753B" w14:textId="77777777" w:rsidR="00BB3B6C" w:rsidRPr="00BB3B6C" w:rsidRDefault="00BB3B6C" w:rsidP="00BB3B6C">
      <w:r w:rsidRPr="00BB3B6C">
        <w:t>This calculation assumes consistent capital utilisation throughout the year.</w:t>
      </w:r>
    </w:p>
    <w:p w14:paraId="6EBD138D" w14:textId="77777777" w:rsidR="00BB3B6C" w:rsidRPr="00BB3B6C" w:rsidRDefault="00000000" w:rsidP="00BB3B6C">
      <w:r>
        <w:pict w14:anchorId="42822772">
          <v:rect id="_x0000_i1103" style="width:0;height:1.5pt" o:hralign="center" o:hrstd="t" o:hr="t" fillcolor="#a0a0a0" stroked="f"/>
        </w:pict>
      </w:r>
    </w:p>
    <w:p w14:paraId="66A3EE20" w14:textId="77777777" w:rsidR="00BB3B6C" w:rsidRPr="00BB3B6C" w:rsidRDefault="00BB3B6C" w:rsidP="00BB3B6C">
      <w:pPr>
        <w:rPr>
          <w:b/>
          <w:bCs/>
        </w:rPr>
      </w:pPr>
      <w:r w:rsidRPr="00BB3B6C">
        <w:rPr>
          <w:b/>
          <w:bCs/>
        </w:rPr>
        <w:t>A5. Sensitivity Analysis</w:t>
      </w:r>
    </w:p>
    <w:p w14:paraId="39F31CAA" w14:textId="77777777" w:rsidR="00BB3B6C" w:rsidRPr="00BB3B6C" w:rsidRDefault="00BB3B6C" w:rsidP="00BB3B6C">
      <w:r w:rsidRPr="00BB3B6C">
        <w:t>Because transaction timelines vary, several scenarios are considered.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33"/>
        <w:gridCol w:w="1647"/>
        <w:gridCol w:w="1597"/>
      </w:tblGrid>
      <w:tr w:rsidR="00BB3B6C" w:rsidRPr="00BB3B6C" w14:paraId="7C4811C0" w14:textId="77777777">
        <w:trPr>
          <w:tblHeader/>
          <w:tblCellSpacing w:w="15" w:type="dxa"/>
        </w:trPr>
        <w:tc>
          <w:tcPr>
            <w:tcW w:w="0" w:type="auto"/>
            <w:vAlign w:val="center"/>
            <w:hideMark/>
          </w:tcPr>
          <w:p w14:paraId="3E9F73D5" w14:textId="77777777" w:rsidR="00BB3B6C" w:rsidRPr="00BB3B6C" w:rsidRDefault="00BB3B6C" w:rsidP="00BB3B6C">
            <w:pPr>
              <w:rPr>
                <w:b/>
                <w:bCs/>
              </w:rPr>
            </w:pPr>
            <w:r w:rsidRPr="00BB3B6C">
              <w:rPr>
                <w:b/>
                <w:bCs/>
              </w:rPr>
              <w:t>Scenario</w:t>
            </w:r>
          </w:p>
        </w:tc>
        <w:tc>
          <w:tcPr>
            <w:tcW w:w="0" w:type="auto"/>
            <w:vAlign w:val="center"/>
            <w:hideMark/>
          </w:tcPr>
          <w:p w14:paraId="062B9690" w14:textId="77777777" w:rsidR="00BB3B6C" w:rsidRPr="00BB3B6C" w:rsidRDefault="00BB3B6C" w:rsidP="00BB3B6C">
            <w:pPr>
              <w:rPr>
                <w:b/>
                <w:bCs/>
              </w:rPr>
            </w:pPr>
            <w:r w:rsidRPr="00BB3B6C">
              <w:rPr>
                <w:b/>
                <w:bCs/>
              </w:rPr>
              <w:t>Cycle duration</w:t>
            </w:r>
          </w:p>
        </w:tc>
        <w:tc>
          <w:tcPr>
            <w:tcW w:w="0" w:type="auto"/>
            <w:vAlign w:val="center"/>
            <w:hideMark/>
          </w:tcPr>
          <w:p w14:paraId="513BC02B" w14:textId="77777777" w:rsidR="00BB3B6C" w:rsidRPr="00BB3B6C" w:rsidRDefault="00BB3B6C" w:rsidP="00BB3B6C">
            <w:pPr>
              <w:rPr>
                <w:b/>
                <w:bCs/>
              </w:rPr>
            </w:pPr>
            <w:r w:rsidRPr="00BB3B6C">
              <w:rPr>
                <w:b/>
                <w:bCs/>
              </w:rPr>
              <w:t>Annual cycles</w:t>
            </w:r>
          </w:p>
        </w:tc>
      </w:tr>
      <w:tr w:rsidR="00BB3B6C" w:rsidRPr="00BB3B6C" w14:paraId="56D882AE" w14:textId="77777777">
        <w:trPr>
          <w:tblCellSpacing w:w="15" w:type="dxa"/>
        </w:trPr>
        <w:tc>
          <w:tcPr>
            <w:tcW w:w="0" w:type="auto"/>
            <w:vAlign w:val="center"/>
            <w:hideMark/>
          </w:tcPr>
          <w:p w14:paraId="73DDF4AC" w14:textId="77777777" w:rsidR="00BB3B6C" w:rsidRPr="00BB3B6C" w:rsidRDefault="00BB3B6C" w:rsidP="00BB3B6C">
            <w:r w:rsidRPr="00BB3B6C">
              <w:t>Optimistic</w:t>
            </w:r>
          </w:p>
        </w:tc>
        <w:tc>
          <w:tcPr>
            <w:tcW w:w="0" w:type="auto"/>
            <w:vAlign w:val="center"/>
            <w:hideMark/>
          </w:tcPr>
          <w:p w14:paraId="2500697D" w14:textId="77777777" w:rsidR="00BB3B6C" w:rsidRPr="00BB3B6C" w:rsidRDefault="00BB3B6C" w:rsidP="00BB3B6C">
            <w:r w:rsidRPr="00BB3B6C">
              <w:t>21 days</w:t>
            </w:r>
          </w:p>
        </w:tc>
        <w:tc>
          <w:tcPr>
            <w:tcW w:w="0" w:type="auto"/>
            <w:vAlign w:val="center"/>
            <w:hideMark/>
          </w:tcPr>
          <w:p w14:paraId="1BDBB5C2" w14:textId="77777777" w:rsidR="00BB3B6C" w:rsidRPr="00BB3B6C" w:rsidRDefault="00BB3B6C" w:rsidP="00BB3B6C">
            <w:r w:rsidRPr="00BB3B6C">
              <w:t>17</w:t>
            </w:r>
          </w:p>
        </w:tc>
      </w:tr>
      <w:tr w:rsidR="00BB3B6C" w:rsidRPr="00BB3B6C" w14:paraId="6416B3DE" w14:textId="77777777">
        <w:trPr>
          <w:tblCellSpacing w:w="15" w:type="dxa"/>
        </w:trPr>
        <w:tc>
          <w:tcPr>
            <w:tcW w:w="0" w:type="auto"/>
            <w:vAlign w:val="center"/>
            <w:hideMark/>
          </w:tcPr>
          <w:p w14:paraId="4B1A37AF" w14:textId="77777777" w:rsidR="00BB3B6C" w:rsidRPr="00BB3B6C" w:rsidRDefault="00BB3B6C" w:rsidP="00BB3B6C">
            <w:r w:rsidRPr="00BB3B6C">
              <w:t>Base case</w:t>
            </w:r>
          </w:p>
        </w:tc>
        <w:tc>
          <w:tcPr>
            <w:tcW w:w="0" w:type="auto"/>
            <w:vAlign w:val="center"/>
            <w:hideMark/>
          </w:tcPr>
          <w:p w14:paraId="47D712AF" w14:textId="77777777" w:rsidR="00BB3B6C" w:rsidRPr="00BB3B6C" w:rsidRDefault="00BB3B6C" w:rsidP="00BB3B6C">
            <w:r w:rsidRPr="00BB3B6C">
              <w:t>28 days</w:t>
            </w:r>
          </w:p>
        </w:tc>
        <w:tc>
          <w:tcPr>
            <w:tcW w:w="0" w:type="auto"/>
            <w:vAlign w:val="center"/>
            <w:hideMark/>
          </w:tcPr>
          <w:p w14:paraId="20F4A2CF" w14:textId="77777777" w:rsidR="00BB3B6C" w:rsidRPr="00BB3B6C" w:rsidRDefault="00BB3B6C" w:rsidP="00BB3B6C">
            <w:r w:rsidRPr="00BB3B6C">
              <w:t>13</w:t>
            </w:r>
          </w:p>
        </w:tc>
      </w:tr>
      <w:tr w:rsidR="00BB3B6C" w:rsidRPr="00BB3B6C" w14:paraId="483A5967" w14:textId="77777777">
        <w:trPr>
          <w:tblCellSpacing w:w="15" w:type="dxa"/>
        </w:trPr>
        <w:tc>
          <w:tcPr>
            <w:tcW w:w="0" w:type="auto"/>
            <w:vAlign w:val="center"/>
            <w:hideMark/>
          </w:tcPr>
          <w:p w14:paraId="55FF2F3A" w14:textId="77777777" w:rsidR="00BB3B6C" w:rsidRPr="00BB3B6C" w:rsidRDefault="00BB3B6C" w:rsidP="00BB3B6C">
            <w:r w:rsidRPr="00BB3B6C">
              <w:t>Conservative</w:t>
            </w:r>
          </w:p>
        </w:tc>
        <w:tc>
          <w:tcPr>
            <w:tcW w:w="0" w:type="auto"/>
            <w:vAlign w:val="center"/>
            <w:hideMark/>
          </w:tcPr>
          <w:p w14:paraId="39C3AD45" w14:textId="77777777" w:rsidR="00BB3B6C" w:rsidRPr="00BB3B6C" w:rsidRDefault="00BB3B6C" w:rsidP="00BB3B6C">
            <w:r w:rsidRPr="00BB3B6C">
              <w:t>35 days</w:t>
            </w:r>
          </w:p>
        </w:tc>
        <w:tc>
          <w:tcPr>
            <w:tcW w:w="0" w:type="auto"/>
            <w:vAlign w:val="center"/>
            <w:hideMark/>
          </w:tcPr>
          <w:p w14:paraId="22DB0ACF" w14:textId="77777777" w:rsidR="00BB3B6C" w:rsidRPr="00BB3B6C" w:rsidRDefault="00BB3B6C" w:rsidP="00BB3B6C">
            <w:r w:rsidRPr="00BB3B6C">
              <w:t>10</w:t>
            </w:r>
          </w:p>
        </w:tc>
      </w:tr>
      <w:tr w:rsidR="00BB3B6C" w:rsidRPr="00BB3B6C" w14:paraId="05E5AF22" w14:textId="77777777">
        <w:trPr>
          <w:tblCellSpacing w:w="15" w:type="dxa"/>
        </w:trPr>
        <w:tc>
          <w:tcPr>
            <w:tcW w:w="0" w:type="auto"/>
            <w:vAlign w:val="center"/>
            <w:hideMark/>
          </w:tcPr>
          <w:p w14:paraId="018492B9" w14:textId="77777777" w:rsidR="00BB3B6C" w:rsidRPr="00BB3B6C" w:rsidRDefault="00BB3B6C" w:rsidP="00BB3B6C">
            <w:r w:rsidRPr="00BB3B6C">
              <w:t>Stress</w:t>
            </w:r>
          </w:p>
        </w:tc>
        <w:tc>
          <w:tcPr>
            <w:tcW w:w="0" w:type="auto"/>
            <w:vAlign w:val="center"/>
            <w:hideMark/>
          </w:tcPr>
          <w:p w14:paraId="55FD6F90" w14:textId="77777777" w:rsidR="00BB3B6C" w:rsidRPr="00BB3B6C" w:rsidRDefault="00BB3B6C" w:rsidP="00BB3B6C">
            <w:r w:rsidRPr="00BB3B6C">
              <w:t>45 days</w:t>
            </w:r>
          </w:p>
        </w:tc>
        <w:tc>
          <w:tcPr>
            <w:tcW w:w="0" w:type="auto"/>
            <w:vAlign w:val="center"/>
            <w:hideMark/>
          </w:tcPr>
          <w:p w14:paraId="76ADD588" w14:textId="77777777" w:rsidR="00BB3B6C" w:rsidRPr="00BB3B6C" w:rsidRDefault="00BB3B6C" w:rsidP="00BB3B6C">
            <w:r w:rsidRPr="00BB3B6C">
              <w:t>8</w:t>
            </w:r>
          </w:p>
        </w:tc>
      </w:tr>
    </w:tbl>
    <w:p w14:paraId="577C4E0B" w14:textId="77777777" w:rsidR="00BB3B6C" w:rsidRPr="00BB3B6C" w:rsidRDefault="00BB3B6C" w:rsidP="00BB3B6C">
      <w:r w:rsidRPr="00BB3B6C">
        <w:t>Even under the stress scenario, capital recycling remains materially faster than conventional property lending.</w:t>
      </w:r>
    </w:p>
    <w:p w14:paraId="56CAD9A8" w14:textId="77777777" w:rsidR="00BB3B6C" w:rsidRPr="00BB3B6C" w:rsidRDefault="00000000" w:rsidP="00BB3B6C">
      <w:r>
        <w:pict w14:anchorId="1630177C">
          <v:rect id="_x0000_i1104" style="width:0;height:1.5pt" o:hralign="center" o:hrstd="t" o:hr="t" fillcolor="#a0a0a0" stroked="f"/>
        </w:pict>
      </w:r>
    </w:p>
    <w:p w14:paraId="3F0CDDD2" w14:textId="77777777" w:rsidR="00BB3B6C" w:rsidRPr="00BB3B6C" w:rsidRDefault="00BB3B6C" w:rsidP="00BB3B6C">
      <w:pPr>
        <w:rPr>
          <w:b/>
          <w:bCs/>
        </w:rPr>
      </w:pPr>
      <w:r w:rsidRPr="00BB3B6C">
        <w:rPr>
          <w:b/>
          <w:bCs/>
        </w:rPr>
        <w:t>A6. Return on Capital Illustration</w:t>
      </w:r>
    </w:p>
    <w:p w14:paraId="6BA68852" w14:textId="77777777" w:rsidR="00BB3B6C" w:rsidRPr="00BB3B6C" w:rsidRDefault="00BB3B6C" w:rsidP="00BB3B6C">
      <w:r w:rsidRPr="00BB3B6C">
        <w:lastRenderedPageBreak/>
        <w:t>Illustrative gross return profile: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33"/>
        <w:gridCol w:w="2203"/>
      </w:tblGrid>
      <w:tr w:rsidR="00BB3B6C" w:rsidRPr="00BB3B6C" w14:paraId="4603484C" w14:textId="77777777">
        <w:trPr>
          <w:tblHeader/>
          <w:tblCellSpacing w:w="15" w:type="dxa"/>
        </w:trPr>
        <w:tc>
          <w:tcPr>
            <w:tcW w:w="0" w:type="auto"/>
            <w:vAlign w:val="center"/>
            <w:hideMark/>
          </w:tcPr>
          <w:p w14:paraId="6EC8931E" w14:textId="77777777" w:rsidR="00BB3B6C" w:rsidRPr="00BB3B6C" w:rsidRDefault="00BB3B6C" w:rsidP="00BB3B6C">
            <w:pPr>
              <w:rPr>
                <w:b/>
                <w:bCs/>
              </w:rPr>
            </w:pPr>
            <w:r w:rsidRPr="00BB3B6C">
              <w:rPr>
                <w:b/>
                <w:bCs/>
              </w:rPr>
              <w:t>Scenario</w:t>
            </w:r>
          </w:p>
        </w:tc>
        <w:tc>
          <w:tcPr>
            <w:tcW w:w="0" w:type="auto"/>
            <w:vAlign w:val="center"/>
            <w:hideMark/>
          </w:tcPr>
          <w:p w14:paraId="1FC0E44E" w14:textId="77777777" w:rsidR="00BB3B6C" w:rsidRPr="00BB3B6C" w:rsidRDefault="00BB3B6C" w:rsidP="00BB3B6C">
            <w:pPr>
              <w:rPr>
                <w:b/>
                <w:bCs/>
              </w:rPr>
            </w:pPr>
            <w:r w:rsidRPr="00BB3B6C">
              <w:rPr>
                <w:b/>
                <w:bCs/>
              </w:rPr>
              <w:t>Annual gross return</w:t>
            </w:r>
          </w:p>
        </w:tc>
      </w:tr>
      <w:tr w:rsidR="00BB3B6C" w:rsidRPr="00BB3B6C" w14:paraId="4DDCBF45" w14:textId="77777777">
        <w:trPr>
          <w:tblCellSpacing w:w="15" w:type="dxa"/>
        </w:trPr>
        <w:tc>
          <w:tcPr>
            <w:tcW w:w="0" w:type="auto"/>
            <w:vAlign w:val="center"/>
            <w:hideMark/>
          </w:tcPr>
          <w:p w14:paraId="06F95BC9" w14:textId="77777777" w:rsidR="00BB3B6C" w:rsidRPr="00BB3B6C" w:rsidRDefault="00BB3B6C" w:rsidP="00BB3B6C">
            <w:r w:rsidRPr="00BB3B6C">
              <w:t>Base case</w:t>
            </w:r>
          </w:p>
        </w:tc>
        <w:tc>
          <w:tcPr>
            <w:tcW w:w="0" w:type="auto"/>
            <w:vAlign w:val="center"/>
            <w:hideMark/>
          </w:tcPr>
          <w:p w14:paraId="2742EF22" w14:textId="77777777" w:rsidR="00BB3B6C" w:rsidRPr="00BB3B6C" w:rsidRDefault="00BB3B6C" w:rsidP="00BB3B6C">
            <w:r w:rsidRPr="00BB3B6C">
              <w:t>~26%</w:t>
            </w:r>
          </w:p>
        </w:tc>
      </w:tr>
      <w:tr w:rsidR="00BB3B6C" w:rsidRPr="00BB3B6C" w14:paraId="24619D8A" w14:textId="77777777">
        <w:trPr>
          <w:tblCellSpacing w:w="15" w:type="dxa"/>
        </w:trPr>
        <w:tc>
          <w:tcPr>
            <w:tcW w:w="0" w:type="auto"/>
            <w:vAlign w:val="center"/>
            <w:hideMark/>
          </w:tcPr>
          <w:p w14:paraId="28A2A4B1" w14:textId="77777777" w:rsidR="00BB3B6C" w:rsidRPr="00BB3B6C" w:rsidRDefault="00BB3B6C" w:rsidP="00BB3B6C">
            <w:r w:rsidRPr="00BB3B6C">
              <w:t>Conservative</w:t>
            </w:r>
          </w:p>
        </w:tc>
        <w:tc>
          <w:tcPr>
            <w:tcW w:w="0" w:type="auto"/>
            <w:vAlign w:val="center"/>
            <w:hideMark/>
          </w:tcPr>
          <w:p w14:paraId="0294DFFD" w14:textId="77777777" w:rsidR="00BB3B6C" w:rsidRPr="00BB3B6C" w:rsidRDefault="00BB3B6C" w:rsidP="00BB3B6C">
            <w:r w:rsidRPr="00BB3B6C">
              <w:t>~20%</w:t>
            </w:r>
          </w:p>
        </w:tc>
      </w:tr>
      <w:tr w:rsidR="00BB3B6C" w:rsidRPr="00BB3B6C" w14:paraId="2D1A4621" w14:textId="77777777">
        <w:trPr>
          <w:tblCellSpacing w:w="15" w:type="dxa"/>
        </w:trPr>
        <w:tc>
          <w:tcPr>
            <w:tcW w:w="0" w:type="auto"/>
            <w:vAlign w:val="center"/>
            <w:hideMark/>
          </w:tcPr>
          <w:p w14:paraId="4FE58C8E" w14:textId="77777777" w:rsidR="00BB3B6C" w:rsidRPr="00BB3B6C" w:rsidRDefault="00BB3B6C" w:rsidP="00BB3B6C">
            <w:r w:rsidRPr="00BB3B6C">
              <w:t>Optimistic</w:t>
            </w:r>
          </w:p>
        </w:tc>
        <w:tc>
          <w:tcPr>
            <w:tcW w:w="0" w:type="auto"/>
            <w:vAlign w:val="center"/>
            <w:hideMark/>
          </w:tcPr>
          <w:p w14:paraId="344DF0C3" w14:textId="77777777" w:rsidR="00BB3B6C" w:rsidRPr="00BB3B6C" w:rsidRDefault="00BB3B6C" w:rsidP="00BB3B6C">
            <w:r w:rsidRPr="00BB3B6C">
              <w:t>~34%</w:t>
            </w:r>
          </w:p>
        </w:tc>
      </w:tr>
    </w:tbl>
    <w:p w14:paraId="640118EF" w14:textId="77777777" w:rsidR="00BB3B6C" w:rsidRPr="00BB3B6C" w:rsidRDefault="00BB3B6C" w:rsidP="00BB3B6C">
      <w:r w:rsidRPr="00BB3B6C">
        <w:t>Actual investor returns depend on capital structure, operating costs, and participation agreements.</w:t>
      </w:r>
    </w:p>
    <w:p w14:paraId="19266477" w14:textId="77777777" w:rsidR="00BB3B6C" w:rsidRPr="00BB3B6C" w:rsidRDefault="00000000" w:rsidP="00BB3B6C">
      <w:r>
        <w:pict w14:anchorId="4E01A612">
          <v:rect id="_x0000_i1105" style="width:0;height:1.5pt" o:hralign="center" o:hrstd="t" o:hr="t" fillcolor="#a0a0a0" stroked="f"/>
        </w:pict>
      </w:r>
    </w:p>
    <w:p w14:paraId="70E8E253" w14:textId="77777777" w:rsidR="00BB3B6C" w:rsidRPr="00BB3B6C" w:rsidRDefault="00BB3B6C" w:rsidP="00BB3B6C">
      <w:pPr>
        <w:rPr>
          <w:b/>
          <w:bCs/>
        </w:rPr>
      </w:pPr>
      <w:r w:rsidRPr="00BB3B6C">
        <w:rPr>
          <w:b/>
          <w:bCs/>
        </w:rPr>
        <w:t>Appendix B</w:t>
      </w:r>
    </w:p>
    <w:p w14:paraId="313F73BA" w14:textId="77777777" w:rsidR="00BB3B6C" w:rsidRPr="00BB3B6C" w:rsidRDefault="00BB3B6C" w:rsidP="00BB3B6C">
      <w:pPr>
        <w:rPr>
          <w:b/>
          <w:bCs/>
        </w:rPr>
      </w:pPr>
      <w:r w:rsidRPr="00BB3B6C">
        <w:rPr>
          <w:b/>
          <w:bCs/>
        </w:rPr>
        <w:t>Estate Agent Adoption Scenarios</w:t>
      </w:r>
    </w:p>
    <w:p w14:paraId="6A477DDC" w14:textId="77777777" w:rsidR="00BB3B6C" w:rsidRPr="00BB3B6C" w:rsidRDefault="00BB3B6C" w:rsidP="00BB3B6C">
      <w:pPr>
        <w:rPr>
          <w:b/>
          <w:bCs/>
        </w:rPr>
      </w:pPr>
      <w:r w:rsidRPr="00BB3B6C">
        <w:rPr>
          <w:b/>
          <w:bCs/>
        </w:rPr>
        <w:t>B1. Size of the Estate Agency Market</w:t>
      </w:r>
    </w:p>
    <w:p w14:paraId="53B45236" w14:textId="77777777" w:rsidR="00BB3B6C" w:rsidRPr="00BB3B6C" w:rsidRDefault="00BB3B6C" w:rsidP="00BB3B6C">
      <w:r w:rsidRPr="00BB3B6C">
        <w:t>The UK estate agency market includes approximately:</w:t>
      </w:r>
    </w:p>
    <w:p w14:paraId="47C2D408" w14:textId="77777777" w:rsidR="00BB3B6C" w:rsidRPr="00BB3B6C" w:rsidRDefault="00BB3B6C" w:rsidP="00BB3B6C">
      <w:r w:rsidRPr="00BB3B6C">
        <w:rPr>
          <w:b/>
          <w:bCs/>
        </w:rPr>
        <w:t>20,000 estate agency branches</w:t>
      </w:r>
    </w:p>
    <w:p w14:paraId="184D1EC2" w14:textId="77777777" w:rsidR="00BB3B6C" w:rsidRPr="00BB3B6C" w:rsidRDefault="00BB3B6C" w:rsidP="00BB3B6C">
      <w:r w:rsidRPr="00BB3B6C">
        <w:t xml:space="preserve">These branches collectively handle </w:t>
      </w:r>
      <w:proofErr w:type="gramStart"/>
      <w:r w:rsidRPr="00BB3B6C">
        <w:t>the majority of</w:t>
      </w:r>
      <w:proofErr w:type="gramEnd"/>
      <w:r w:rsidRPr="00BB3B6C">
        <w:t xml:space="preserve"> residential property transactions across England and Wales.</w:t>
      </w:r>
    </w:p>
    <w:p w14:paraId="61A1C8DF" w14:textId="77777777" w:rsidR="00BB3B6C" w:rsidRPr="00BB3B6C" w:rsidRDefault="00000000" w:rsidP="00BB3B6C">
      <w:r>
        <w:pict w14:anchorId="304CD8F5">
          <v:rect id="_x0000_i1106" style="width:0;height:1.5pt" o:hralign="center" o:hrstd="t" o:hr="t" fillcolor="#a0a0a0" stroked="f"/>
        </w:pict>
      </w:r>
    </w:p>
    <w:p w14:paraId="16A40F65" w14:textId="77777777" w:rsidR="00BB3B6C" w:rsidRPr="00BB3B6C" w:rsidRDefault="00BB3B6C" w:rsidP="00BB3B6C">
      <w:pPr>
        <w:rPr>
          <w:b/>
          <w:bCs/>
        </w:rPr>
      </w:pPr>
      <w:r w:rsidRPr="00BB3B6C">
        <w:rPr>
          <w:b/>
          <w:bCs/>
        </w:rPr>
        <w:t>B2. Adoption Model</w:t>
      </w:r>
    </w:p>
    <w:p w14:paraId="2EEF5D40" w14:textId="77777777" w:rsidR="00BB3B6C" w:rsidRPr="00BB3B6C" w:rsidRDefault="00BB3B6C" w:rsidP="00BB3B6C">
      <w:r w:rsidRPr="00BB3B6C">
        <w:t>Three adoption scenarios illustrate the potential scale of Equitask usage.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29"/>
        <w:gridCol w:w="1717"/>
        <w:gridCol w:w="1104"/>
      </w:tblGrid>
      <w:tr w:rsidR="00BB3B6C" w:rsidRPr="00BB3B6C" w14:paraId="6B60CEB1" w14:textId="77777777">
        <w:trPr>
          <w:tblHeader/>
          <w:tblCellSpacing w:w="15" w:type="dxa"/>
        </w:trPr>
        <w:tc>
          <w:tcPr>
            <w:tcW w:w="0" w:type="auto"/>
            <w:vAlign w:val="center"/>
            <w:hideMark/>
          </w:tcPr>
          <w:p w14:paraId="2FD925A3" w14:textId="77777777" w:rsidR="00BB3B6C" w:rsidRPr="00BB3B6C" w:rsidRDefault="00BB3B6C" w:rsidP="00BB3B6C">
            <w:pPr>
              <w:rPr>
                <w:b/>
                <w:bCs/>
              </w:rPr>
            </w:pPr>
            <w:r w:rsidRPr="00BB3B6C">
              <w:rPr>
                <w:b/>
                <w:bCs/>
              </w:rPr>
              <w:t>Scenario</w:t>
            </w:r>
          </w:p>
        </w:tc>
        <w:tc>
          <w:tcPr>
            <w:tcW w:w="0" w:type="auto"/>
            <w:vAlign w:val="center"/>
            <w:hideMark/>
          </w:tcPr>
          <w:p w14:paraId="38859956" w14:textId="77777777" w:rsidR="00BB3B6C" w:rsidRPr="00BB3B6C" w:rsidRDefault="00BB3B6C" w:rsidP="00BB3B6C">
            <w:pPr>
              <w:rPr>
                <w:b/>
                <w:bCs/>
              </w:rPr>
            </w:pPr>
            <w:r w:rsidRPr="00BB3B6C">
              <w:rPr>
                <w:b/>
                <w:bCs/>
              </w:rPr>
              <w:t>Agent adoption</w:t>
            </w:r>
          </w:p>
        </w:tc>
        <w:tc>
          <w:tcPr>
            <w:tcW w:w="0" w:type="auto"/>
            <w:vAlign w:val="center"/>
            <w:hideMark/>
          </w:tcPr>
          <w:p w14:paraId="785837C7" w14:textId="77777777" w:rsidR="00BB3B6C" w:rsidRPr="00BB3B6C" w:rsidRDefault="00BB3B6C" w:rsidP="00BB3B6C">
            <w:pPr>
              <w:rPr>
                <w:b/>
                <w:bCs/>
              </w:rPr>
            </w:pPr>
            <w:r w:rsidRPr="00BB3B6C">
              <w:rPr>
                <w:b/>
                <w:bCs/>
              </w:rPr>
              <w:t>Branches</w:t>
            </w:r>
          </w:p>
        </w:tc>
      </w:tr>
      <w:tr w:rsidR="00BB3B6C" w:rsidRPr="00BB3B6C" w14:paraId="700D3C3F" w14:textId="77777777">
        <w:trPr>
          <w:tblCellSpacing w:w="15" w:type="dxa"/>
        </w:trPr>
        <w:tc>
          <w:tcPr>
            <w:tcW w:w="0" w:type="auto"/>
            <w:vAlign w:val="center"/>
            <w:hideMark/>
          </w:tcPr>
          <w:p w14:paraId="7BE650D0" w14:textId="77777777" w:rsidR="00BB3B6C" w:rsidRPr="00BB3B6C" w:rsidRDefault="00BB3B6C" w:rsidP="00BB3B6C">
            <w:r w:rsidRPr="00BB3B6C">
              <w:t>Conservative</w:t>
            </w:r>
          </w:p>
        </w:tc>
        <w:tc>
          <w:tcPr>
            <w:tcW w:w="0" w:type="auto"/>
            <w:vAlign w:val="center"/>
            <w:hideMark/>
          </w:tcPr>
          <w:p w14:paraId="4DB726C9" w14:textId="77777777" w:rsidR="00BB3B6C" w:rsidRPr="00BB3B6C" w:rsidRDefault="00BB3B6C" w:rsidP="00BB3B6C">
            <w:r w:rsidRPr="00BB3B6C">
              <w:t>2%</w:t>
            </w:r>
          </w:p>
        </w:tc>
        <w:tc>
          <w:tcPr>
            <w:tcW w:w="0" w:type="auto"/>
            <w:vAlign w:val="center"/>
            <w:hideMark/>
          </w:tcPr>
          <w:p w14:paraId="0657C42A" w14:textId="77777777" w:rsidR="00BB3B6C" w:rsidRPr="00BB3B6C" w:rsidRDefault="00BB3B6C" w:rsidP="00BB3B6C">
            <w:r w:rsidRPr="00BB3B6C">
              <w:t>400</w:t>
            </w:r>
          </w:p>
        </w:tc>
      </w:tr>
      <w:tr w:rsidR="00BB3B6C" w:rsidRPr="00BB3B6C" w14:paraId="78159FEF" w14:textId="77777777">
        <w:trPr>
          <w:tblCellSpacing w:w="15" w:type="dxa"/>
        </w:trPr>
        <w:tc>
          <w:tcPr>
            <w:tcW w:w="0" w:type="auto"/>
            <w:vAlign w:val="center"/>
            <w:hideMark/>
          </w:tcPr>
          <w:p w14:paraId="46CD378B" w14:textId="77777777" w:rsidR="00BB3B6C" w:rsidRPr="00BB3B6C" w:rsidRDefault="00BB3B6C" w:rsidP="00BB3B6C">
            <w:r w:rsidRPr="00BB3B6C">
              <w:t>Moderate</w:t>
            </w:r>
          </w:p>
        </w:tc>
        <w:tc>
          <w:tcPr>
            <w:tcW w:w="0" w:type="auto"/>
            <w:vAlign w:val="center"/>
            <w:hideMark/>
          </w:tcPr>
          <w:p w14:paraId="49D8B6AC" w14:textId="77777777" w:rsidR="00BB3B6C" w:rsidRPr="00BB3B6C" w:rsidRDefault="00BB3B6C" w:rsidP="00BB3B6C">
            <w:r w:rsidRPr="00BB3B6C">
              <w:t>10%</w:t>
            </w:r>
          </w:p>
        </w:tc>
        <w:tc>
          <w:tcPr>
            <w:tcW w:w="0" w:type="auto"/>
            <w:vAlign w:val="center"/>
            <w:hideMark/>
          </w:tcPr>
          <w:p w14:paraId="19E4C2E6" w14:textId="77777777" w:rsidR="00BB3B6C" w:rsidRPr="00BB3B6C" w:rsidRDefault="00BB3B6C" w:rsidP="00BB3B6C">
            <w:r w:rsidRPr="00BB3B6C">
              <w:t>2,000</w:t>
            </w:r>
          </w:p>
        </w:tc>
      </w:tr>
      <w:tr w:rsidR="00BB3B6C" w:rsidRPr="00BB3B6C" w14:paraId="5E3CC0CA" w14:textId="77777777">
        <w:trPr>
          <w:tblCellSpacing w:w="15" w:type="dxa"/>
        </w:trPr>
        <w:tc>
          <w:tcPr>
            <w:tcW w:w="0" w:type="auto"/>
            <w:vAlign w:val="center"/>
            <w:hideMark/>
          </w:tcPr>
          <w:p w14:paraId="70A57E5F" w14:textId="77777777" w:rsidR="00BB3B6C" w:rsidRPr="00BB3B6C" w:rsidRDefault="00BB3B6C" w:rsidP="00BB3B6C">
            <w:r w:rsidRPr="00BB3B6C">
              <w:t>High adoption</w:t>
            </w:r>
          </w:p>
        </w:tc>
        <w:tc>
          <w:tcPr>
            <w:tcW w:w="0" w:type="auto"/>
            <w:vAlign w:val="center"/>
            <w:hideMark/>
          </w:tcPr>
          <w:p w14:paraId="17EDE7BE" w14:textId="77777777" w:rsidR="00BB3B6C" w:rsidRPr="00BB3B6C" w:rsidRDefault="00BB3B6C" w:rsidP="00BB3B6C">
            <w:r w:rsidRPr="00BB3B6C">
              <w:t>20%</w:t>
            </w:r>
          </w:p>
        </w:tc>
        <w:tc>
          <w:tcPr>
            <w:tcW w:w="0" w:type="auto"/>
            <w:vAlign w:val="center"/>
            <w:hideMark/>
          </w:tcPr>
          <w:p w14:paraId="1CE026C9" w14:textId="77777777" w:rsidR="00BB3B6C" w:rsidRPr="00BB3B6C" w:rsidRDefault="00BB3B6C" w:rsidP="00BB3B6C">
            <w:r w:rsidRPr="00BB3B6C">
              <w:t>4,000</w:t>
            </w:r>
          </w:p>
        </w:tc>
      </w:tr>
    </w:tbl>
    <w:p w14:paraId="5BBCE211" w14:textId="77777777" w:rsidR="00BB3B6C" w:rsidRPr="00BB3B6C" w:rsidRDefault="00000000" w:rsidP="00BB3B6C">
      <w:r>
        <w:pict w14:anchorId="0F2BEF5F">
          <v:rect id="_x0000_i1107" style="width:0;height:1.5pt" o:hralign="center" o:hrstd="t" o:hr="t" fillcolor="#a0a0a0" stroked="f"/>
        </w:pict>
      </w:r>
    </w:p>
    <w:p w14:paraId="78399A76" w14:textId="77777777" w:rsidR="00BB3B6C" w:rsidRPr="00BB3B6C" w:rsidRDefault="00BB3B6C" w:rsidP="00BB3B6C">
      <w:pPr>
        <w:rPr>
          <w:b/>
          <w:bCs/>
        </w:rPr>
      </w:pPr>
      <w:r w:rsidRPr="00BB3B6C">
        <w:rPr>
          <w:b/>
          <w:bCs/>
        </w:rPr>
        <w:t>B3. Transaction Volume Assumptions</w:t>
      </w:r>
    </w:p>
    <w:p w14:paraId="54E79D79" w14:textId="77777777" w:rsidR="00BB3B6C" w:rsidRPr="00BB3B6C" w:rsidRDefault="00BB3B6C" w:rsidP="00BB3B6C">
      <w:r w:rsidRPr="00BB3B6C">
        <w:t>Assuming each participating branch facilitates:</w:t>
      </w:r>
    </w:p>
    <w:p w14:paraId="5491077E" w14:textId="77777777" w:rsidR="00BB3B6C" w:rsidRPr="00BB3B6C" w:rsidRDefault="00BB3B6C" w:rsidP="00BB3B6C">
      <w:r w:rsidRPr="00BB3B6C">
        <w:rPr>
          <w:b/>
          <w:bCs/>
        </w:rPr>
        <w:t>3 Equitask-supported chains per month</w:t>
      </w:r>
    </w:p>
    <w:p w14:paraId="5AD95320" w14:textId="77777777" w:rsidR="00BB3B6C" w:rsidRPr="00BB3B6C" w:rsidRDefault="00BB3B6C" w:rsidP="00BB3B6C">
      <w:r w:rsidRPr="00BB3B6C">
        <w:t>Annual chain volumes become: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43"/>
        <w:gridCol w:w="1625"/>
      </w:tblGrid>
      <w:tr w:rsidR="00BB3B6C" w:rsidRPr="00BB3B6C" w14:paraId="11C59688" w14:textId="77777777">
        <w:trPr>
          <w:tblHeader/>
          <w:tblCellSpacing w:w="15" w:type="dxa"/>
        </w:trPr>
        <w:tc>
          <w:tcPr>
            <w:tcW w:w="0" w:type="auto"/>
            <w:vAlign w:val="center"/>
            <w:hideMark/>
          </w:tcPr>
          <w:p w14:paraId="5E56D11C" w14:textId="77777777" w:rsidR="00BB3B6C" w:rsidRPr="00BB3B6C" w:rsidRDefault="00BB3B6C" w:rsidP="00BB3B6C">
            <w:pPr>
              <w:rPr>
                <w:b/>
                <w:bCs/>
              </w:rPr>
            </w:pPr>
            <w:r w:rsidRPr="00BB3B6C">
              <w:rPr>
                <w:b/>
                <w:bCs/>
              </w:rPr>
              <w:lastRenderedPageBreak/>
              <w:t>Adoption level</w:t>
            </w:r>
          </w:p>
        </w:tc>
        <w:tc>
          <w:tcPr>
            <w:tcW w:w="0" w:type="auto"/>
            <w:vAlign w:val="center"/>
            <w:hideMark/>
          </w:tcPr>
          <w:p w14:paraId="43A0FAE2" w14:textId="77777777" w:rsidR="00BB3B6C" w:rsidRPr="00BB3B6C" w:rsidRDefault="00BB3B6C" w:rsidP="00BB3B6C">
            <w:pPr>
              <w:rPr>
                <w:b/>
                <w:bCs/>
              </w:rPr>
            </w:pPr>
            <w:r w:rsidRPr="00BB3B6C">
              <w:rPr>
                <w:b/>
                <w:bCs/>
              </w:rPr>
              <w:t>Annual chains</w:t>
            </w:r>
          </w:p>
        </w:tc>
      </w:tr>
      <w:tr w:rsidR="00BB3B6C" w:rsidRPr="00BB3B6C" w14:paraId="2A84D760" w14:textId="77777777">
        <w:trPr>
          <w:tblCellSpacing w:w="15" w:type="dxa"/>
        </w:trPr>
        <w:tc>
          <w:tcPr>
            <w:tcW w:w="0" w:type="auto"/>
            <w:vAlign w:val="center"/>
            <w:hideMark/>
          </w:tcPr>
          <w:p w14:paraId="642C9E7E" w14:textId="77777777" w:rsidR="00BB3B6C" w:rsidRPr="00BB3B6C" w:rsidRDefault="00BB3B6C" w:rsidP="00BB3B6C">
            <w:r w:rsidRPr="00BB3B6C">
              <w:t>Conservative</w:t>
            </w:r>
          </w:p>
        </w:tc>
        <w:tc>
          <w:tcPr>
            <w:tcW w:w="0" w:type="auto"/>
            <w:vAlign w:val="center"/>
            <w:hideMark/>
          </w:tcPr>
          <w:p w14:paraId="1EC945BB" w14:textId="77777777" w:rsidR="00BB3B6C" w:rsidRPr="00BB3B6C" w:rsidRDefault="00BB3B6C" w:rsidP="00BB3B6C">
            <w:r w:rsidRPr="00BB3B6C">
              <w:t>14,400</w:t>
            </w:r>
          </w:p>
        </w:tc>
      </w:tr>
      <w:tr w:rsidR="00BB3B6C" w:rsidRPr="00BB3B6C" w14:paraId="64046ABA" w14:textId="77777777">
        <w:trPr>
          <w:tblCellSpacing w:w="15" w:type="dxa"/>
        </w:trPr>
        <w:tc>
          <w:tcPr>
            <w:tcW w:w="0" w:type="auto"/>
            <w:vAlign w:val="center"/>
            <w:hideMark/>
          </w:tcPr>
          <w:p w14:paraId="45473971" w14:textId="77777777" w:rsidR="00BB3B6C" w:rsidRPr="00BB3B6C" w:rsidRDefault="00BB3B6C" w:rsidP="00BB3B6C">
            <w:r w:rsidRPr="00BB3B6C">
              <w:t>Moderate</w:t>
            </w:r>
          </w:p>
        </w:tc>
        <w:tc>
          <w:tcPr>
            <w:tcW w:w="0" w:type="auto"/>
            <w:vAlign w:val="center"/>
            <w:hideMark/>
          </w:tcPr>
          <w:p w14:paraId="58738D66" w14:textId="77777777" w:rsidR="00BB3B6C" w:rsidRPr="00BB3B6C" w:rsidRDefault="00BB3B6C" w:rsidP="00BB3B6C">
            <w:r w:rsidRPr="00BB3B6C">
              <w:t>72,000</w:t>
            </w:r>
          </w:p>
        </w:tc>
      </w:tr>
      <w:tr w:rsidR="00BB3B6C" w:rsidRPr="00BB3B6C" w14:paraId="38D2F739" w14:textId="77777777">
        <w:trPr>
          <w:tblCellSpacing w:w="15" w:type="dxa"/>
        </w:trPr>
        <w:tc>
          <w:tcPr>
            <w:tcW w:w="0" w:type="auto"/>
            <w:vAlign w:val="center"/>
            <w:hideMark/>
          </w:tcPr>
          <w:p w14:paraId="187F5842" w14:textId="77777777" w:rsidR="00BB3B6C" w:rsidRPr="00BB3B6C" w:rsidRDefault="00BB3B6C" w:rsidP="00BB3B6C">
            <w:r w:rsidRPr="00BB3B6C">
              <w:t>High adoption</w:t>
            </w:r>
          </w:p>
        </w:tc>
        <w:tc>
          <w:tcPr>
            <w:tcW w:w="0" w:type="auto"/>
            <w:vAlign w:val="center"/>
            <w:hideMark/>
          </w:tcPr>
          <w:p w14:paraId="6869AB06" w14:textId="77777777" w:rsidR="00BB3B6C" w:rsidRPr="00BB3B6C" w:rsidRDefault="00BB3B6C" w:rsidP="00BB3B6C">
            <w:r w:rsidRPr="00BB3B6C">
              <w:t>144,000</w:t>
            </w:r>
          </w:p>
        </w:tc>
      </w:tr>
    </w:tbl>
    <w:p w14:paraId="10630AB8" w14:textId="77777777" w:rsidR="00BB3B6C" w:rsidRPr="00BB3B6C" w:rsidRDefault="00BB3B6C" w:rsidP="00BB3B6C">
      <w:r w:rsidRPr="00BB3B6C">
        <w:t>Even modest adoption therefore produces meaningful transaction throughput.</w:t>
      </w:r>
    </w:p>
    <w:p w14:paraId="429EF37C" w14:textId="77777777" w:rsidR="00BB3B6C" w:rsidRPr="00BB3B6C" w:rsidRDefault="00000000" w:rsidP="00BB3B6C">
      <w:r>
        <w:pict w14:anchorId="238AC41D">
          <v:rect id="_x0000_i1108" style="width:0;height:1.5pt" o:hralign="center" o:hrstd="t" o:hr="t" fillcolor="#a0a0a0" stroked="f"/>
        </w:pict>
      </w:r>
    </w:p>
    <w:p w14:paraId="66EFB030" w14:textId="77777777" w:rsidR="00BB3B6C" w:rsidRPr="00BB3B6C" w:rsidRDefault="00BB3B6C" w:rsidP="00BB3B6C">
      <w:pPr>
        <w:rPr>
          <w:b/>
          <w:bCs/>
        </w:rPr>
      </w:pPr>
      <w:r w:rsidRPr="00BB3B6C">
        <w:rPr>
          <w:b/>
          <w:bCs/>
        </w:rPr>
        <w:t>B4. Revenue Participation Structure</w:t>
      </w:r>
    </w:p>
    <w:p w14:paraId="144720F8" w14:textId="77777777" w:rsidR="00BB3B6C" w:rsidRPr="00BB3B6C" w:rsidRDefault="00BB3B6C" w:rsidP="00BB3B6C">
      <w:r w:rsidRPr="00BB3B6C">
        <w:t>Illustrative revenue distribution from arrangement fee: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32"/>
        <w:gridCol w:w="710"/>
      </w:tblGrid>
      <w:tr w:rsidR="00BB3B6C" w:rsidRPr="00BB3B6C" w14:paraId="1A5631FB" w14:textId="77777777">
        <w:trPr>
          <w:tblHeader/>
          <w:tblCellSpacing w:w="15" w:type="dxa"/>
        </w:trPr>
        <w:tc>
          <w:tcPr>
            <w:tcW w:w="0" w:type="auto"/>
            <w:vAlign w:val="center"/>
            <w:hideMark/>
          </w:tcPr>
          <w:p w14:paraId="07C8836B" w14:textId="77777777" w:rsidR="00BB3B6C" w:rsidRPr="00BB3B6C" w:rsidRDefault="00BB3B6C" w:rsidP="00BB3B6C">
            <w:pPr>
              <w:rPr>
                <w:b/>
                <w:bCs/>
              </w:rPr>
            </w:pPr>
            <w:r w:rsidRPr="00BB3B6C">
              <w:rPr>
                <w:b/>
                <w:bCs/>
              </w:rPr>
              <w:t>Participant</w:t>
            </w:r>
          </w:p>
        </w:tc>
        <w:tc>
          <w:tcPr>
            <w:tcW w:w="0" w:type="auto"/>
            <w:vAlign w:val="center"/>
            <w:hideMark/>
          </w:tcPr>
          <w:p w14:paraId="326651A0" w14:textId="77777777" w:rsidR="00BB3B6C" w:rsidRPr="00BB3B6C" w:rsidRDefault="00BB3B6C" w:rsidP="00BB3B6C">
            <w:pPr>
              <w:rPr>
                <w:b/>
                <w:bCs/>
              </w:rPr>
            </w:pPr>
            <w:r w:rsidRPr="00BB3B6C">
              <w:rPr>
                <w:b/>
                <w:bCs/>
              </w:rPr>
              <w:t>Share</w:t>
            </w:r>
          </w:p>
        </w:tc>
      </w:tr>
      <w:tr w:rsidR="00BB3B6C" w:rsidRPr="00BB3B6C" w14:paraId="4893CFF2" w14:textId="77777777">
        <w:trPr>
          <w:tblCellSpacing w:w="15" w:type="dxa"/>
        </w:trPr>
        <w:tc>
          <w:tcPr>
            <w:tcW w:w="0" w:type="auto"/>
            <w:vAlign w:val="center"/>
            <w:hideMark/>
          </w:tcPr>
          <w:p w14:paraId="77C82F44" w14:textId="77777777" w:rsidR="00BB3B6C" w:rsidRPr="00BB3B6C" w:rsidRDefault="00BB3B6C" w:rsidP="00BB3B6C">
            <w:r w:rsidRPr="00BB3B6C">
              <w:t>Estate agents</w:t>
            </w:r>
          </w:p>
        </w:tc>
        <w:tc>
          <w:tcPr>
            <w:tcW w:w="0" w:type="auto"/>
            <w:vAlign w:val="center"/>
            <w:hideMark/>
          </w:tcPr>
          <w:p w14:paraId="55CA2FAC" w14:textId="77777777" w:rsidR="00BB3B6C" w:rsidRPr="00BB3B6C" w:rsidRDefault="00BB3B6C" w:rsidP="00BB3B6C">
            <w:r w:rsidRPr="00BB3B6C">
              <w:t>25%</w:t>
            </w:r>
          </w:p>
        </w:tc>
      </w:tr>
      <w:tr w:rsidR="00BB3B6C" w:rsidRPr="00BB3B6C" w14:paraId="427141AE" w14:textId="77777777">
        <w:trPr>
          <w:tblCellSpacing w:w="15" w:type="dxa"/>
        </w:trPr>
        <w:tc>
          <w:tcPr>
            <w:tcW w:w="0" w:type="auto"/>
            <w:vAlign w:val="center"/>
            <w:hideMark/>
          </w:tcPr>
          <w:p w14:paraId="699D576B" w14:textId="77777777" w:rsidR="00BB3B6C" w:rsidRPr="00BB3B6C" w:rsidRDefault="00BB3B6C" w:rsidP="00BB3B6C">
            <w:r w:rsidRPr="00BB3B6C">
              <w:t>Financial advisers</w:t>
            </w:r>
          </w:p>
        </w:tc>
        <w:tc>
          <w:tcPr>
            <w:tcW w:w="0" w:type="auto"/>
            <w:vAlign w:val="center"/>
            <w:hideMark/>
          </w:tcPr>
          <w:p w14:paraId="542FA246" w14:textId="77777777" w:rsidR="00BB3B6C" w:rsidRPr="00BB3B6C" w:rsidRDefault="00BB3B6C" w:rsidP="00BB3B6C">
            <w:r w:rsidRPr="00BB3B6C">
              <w:t>20%</w:t>
            </w:r>
          </w:p>
        </w:tc>
      </w:tr>
      <w:tr w:rsidR="00BB3B6C" w:rsidRPr="00BB3B6C" w14:paraId="3B08B65B" w14:textId="77777777">
        <w:trPr>
          <w:tblCellSpacing w:w="15" w:type="dxa"/>
        </w:trPr>
        <w:tc>
          <w:tcPr>
            <w:tcW w:w="0" w:type="auto"/>
            <w:vAlign w:val="center"/>
            <w:hideMark/>
          </w:tcPr>
          <w:p w14:paraId="0DF1796B" w14:textId="77777777" w:rsidR="00BB3B6C" w:rsidRPr="00BB3B6C" w:rsidRDefault="00BB3B6C" w:rsidP="00BB3B6C">
            <w:r w:rsidRPr="00BB3B6C">
              <w:t>Equitask platform</w:t>
            </w:r>
          </w:p>
        </w:tc>
        <w:tc>
          <w:tcPr>
            <w:tcW w:w="0" w:type="auto"/>
            <w:vAlign w:val="center"/>
            <w:hideMark/>
          </w:tcPr>
          <w:p w14:paraId="03CBC31C" w14:textId="77777777" w:rsidR="00BB3B6C" w:rsidRPr="00BB3B6C" w:rsidRDefault="00BB3B6C" w:rsidP="00BB3B6C">
            <w:r w:rsidRPr="00BB3B6C">
              <w:t>55%</w:t>
            </w:r>
          </w:p>
        </w:tc>
      </w:tr>
    </w:tbl>
    <w:p w14:paraId="584888D7" w14:textId="77777777" w:rsidR="00BB3B6C" w:rsidRPr="00BB3B6C" w:rsidRDefault="00BB3B6C" w:rsidP="00BB3B6C">
      <w:r w:rsidRPr="00BB3B6C">
        <w:t>This ensures that the professionals introducing transactions are directly incentivised.</w:t>
      </w:r>
    </w:p>
    <w:p w14:paraId="71B67A64" w14:textId="77777777" w:rsidR="00BB3B6C" w:rsidRPr="00BB3B6C" w:rsidRDefault="00000000" w:rsidP="00BB3B6C">
      <w:r>
        <w:pict w14:anchorId="1D9253A5">
          <v:rect id="_x0000_i1109" style="width:0;height:1.5pt" o:hralign="center" o:hrstd="t" o:hr="t" fillcolor="#a0a0a0" stroked="f"/>
        </w:pict>
      </w:r>
    </w:p>
    <w:p w14:paraId="008249D0" w14:textId="77777777" w:rsidR="00BB3B6C" w:rsidRPr="00BB3B6C" w:rsidRDefault="00BB3B6C" w:rsidP="00BB3B6C">
      <w:pPr>
        <w:rPr>
          <w:b/>
          <w:bCs/>
        </w:rPr>
      </w:pPr>
      <w:r w:rsidRPr="00BB3B6C">
        <w:rPr>
          <w:b/>
          <w:bCs/>
        </w:rPr>
        <w:t>Appendix C</w:t>
      </w:r>
    </w:p>
    <w:p w14:paraId="2156713A" w14:textId="77777777" w:rsidR="00BB3B6C" w:rsidRPr="00BB3B6C" w:rsidRDefault="00BB3B6C" w:rsidP="00BB3B6C">
      <w:pPr>
        <w:rPr>
          <w:b/>
          <w:bCs/>
        </w:rPr>
      </w:pPr>
      <w:r w:rsidRPr="00BB3B6C">
        <w:rPr>
          <w:b/>
          <w:bCs/>
        </w:rPr>
        <w:t>Platform Economics</w:t>
      </w:r>
    </w:p>
    <w:p w14:paraId="0C428E8C" w14:textId="77777777" w:rsidR="00BB3B6C" w:rsidRPr="00BB3B6C" w:rsidRDefault="00BB3B6C" w:rsidP="00BB3B6C">
      <w:pPr>
        <w:rPr>
          <w:b/>
          <w:bCs/>
        </w:rPr>
      </w:pPr>
      <w:r w:rsidRPr="00BB3B6C">
        <w:rPr>
          <w:b/>
          <w:bCs/>
        </w:rPr>
        <w:t>C1. Transaction Infrastructure Model</w:t>
      </w:r>
    </w:p>
    <w:p w14:paraId="706352FB" w14:textId="77777777" w:rsidR="00BB3B6C" w:rsidRPr="00BB3B6C" w:rsidRDefault="00BB3B6C" w:rsidP="00BB3B6C">
      <w:r w:rsidRPr="00BB3B6C">
        <w:t>Equitask operates similarly to a transaction platform rather than a financial lender.</w:t>
      </w:r>
    </w:p>
    <w:p w14:paraId="2D735FA2" w14:textId="77777777" w:rsidR="00BB3B6C" w:rsidRPr="00BB3B6C" w:rsidRDefault="00BB3B6C" w:rsidP="00BB3B6C">
      <w:r w:rsidRPr="00BB3B6C">
        <w:t>Revenue is generated through:</w:t>
      </w:r>
    </w:p>
    <w:p w14:paraId="3E28900F" w14:textId="77777777" w:rsidR="00BB3B6C" w:rsidRPr="00BB3B6C" w:rsidRDefault="00BB3B6C" w:rsidP="00BB3B6C">
      <w:r w:rsidRPr="00BB3B6C">
        <w:t>• arrangement fees</w:t>
      </w:r>
      <w:r w:rsidRPr="00BB3B6C">
        <w:br/>
        <w:t>• platform participation</w:t>
      </w:r>
      <w:r w:rsidRPr="00BB3B6C">
        <w:br/>
        <w:t>• network transaction throughput</w:t>
      </w:r>
    </w:p>
    <w:p w14:paraId="352B70DB" w14:textId="77777777" w:rsidR="00BB3B6C" w:rsidRPr="00BB3B6C" w:rsidRDefault="00BB3B6C" w:rsidP="00BB3B6C">
      <w:r w:rsidRPr="00BB3B6C">
        <w:t xml:space="preserve">The model therefore scales primarily through </w:t>
      </w:r>
      <w:r w:rsidRPr="00BB3B6C">
        <w:rPr>
          <w:b/>
          <w:bCs/>
        </w:rPr>
        <w:t>network adoption rather than capital leverage</w:t>
      </w:r>
      <w:r w:rsidRPr="00BB3B6C">
        <w:t>.</w:t>
      </w:r>
    </w:p>
    <w:p w14:paraId="5E95607E" w14:textId="77777777" w:rsidR="00BB3B6C" w:rsidRPr="00BB3B6C" w:rsidRDefault="00000000" w:rsidP="00BB3B6C">
      <w:r>
        <w:pict w14:anchorId="119FA2E2">
          <v:rect id="_x0000_i1110" style="width:0;height:1.5pt" o:hralign="center" o:hrstd="t" o:hr="t" fillcolor="#a0a0a0" stroked="f"/>
        </w:pict>
      </w:r>
    </w:p>
    <w:p w14:paraId="23A3A0EF" w14:textId="77777777" w:rsidR="00BB3B6C" w:rsidRPr="00BB3B6C" w:rsidRDefault="00BB3B6C" w:rsidP="00BB3B6C">
      <w:pPr>
        <w:rPr>
          <w:b/>
          <w:bCs/>
        </w:rPr>
      </w:pPr>
      <w:r w:rsidRPr="00BB3B6C">
        <w:rPr>
          <w:b/>
          <w:bCs/>
        </w:rPr>
        <w:t>C2. Key Economic Drivers</w:t>
      </w:r>
    </w:p>
    <w:p w14:paraId="5761BE86" w14:textId="77777777" w:rsidR="00BB3B6C" w:rsidRPr="00BB3B6C" w:rsidRDefault="00BB3B6C" w:rsidP="00BB3B6C">
      <w:r w:rsidRPr="00BB3B6C">
        <w:t>Three variables determine platform performance:</w:t>
      </w:r>
    </w:p>
    <w:p w14:paraId="5BD70261" w14:textId="77777777" w:rsidR="00BB3B6C" w:rsidRPr="00BB3B6C" w:rsidRDefault="00BB3B6C" w:rsidP="00BB3B6C">
      <w:pPr>
        <w:rPr>
          <w:b/>
          <w:bCs/>
        </w:rPr>
      </w:pPr>
      <w:r w:rsidRPr="00BB3B6C">
        <w:rPr>
          <w:b/>
          <w:bCs/>
        </w:rPr>
        <w:t>Transaction volume</w:t>
      </w:r>
    </w:p>
    <w:p w14:paraId="62832C10" w14:textId="77777777" w:rsidR="00BB3B6C" w:rsidRPr="00BB3B6C" w:rsidRDefault="00BB3B6C" w:rsidP="00BB3B6C">
      <w:r w:rsidRPr="00BB3B6C">
        <w:lastRenderedPageBreak/>
        <w:t>More participating agents generate more potential chains.</w:t>
      </w:r>
    </w:p>
    <w:p w14:paraId="5D3E4012" w14:textId="77777777" w:rsidR="00BB3B6C" w:rsidRPr="00BB3B6C" w:rsidRDefault="00BB3B6C" w:rsidP="00BB3B6C">
      <w:pPr>
        <w:rPr>
          <w:b/>
          <w:bCs/>
        </w:rPr>
      </w:pPr>
      <w:r w:rsidRPr="00BB3B6C">
        <w:rPr>
          <w:b/>
          <w:bCs/>
        </w:rPr>
        <w:t>Capital velocity</w:t>
      </w:r>
    </w:p>
    <w:p w14:paraId="382CDFB6" w14:textId="77777777" w:rsidR="00BB3B6C" w:rsidRPr="00BB3B6C" w:rsidRDefault="00BB3B6C" w:rsidP="00BB3B6C">
      <w:r w:rsidRPr="00BB3B6C">
        <w:t>Shorter completion cycles increase capital recycling.</w:t>
      </w:r>
    </w:p>
    <w:p w14:paraId="2C8F158C" w14:textId="77777777" w:rsidR="00BB3B6C" w:rsidRPr="00BB3B6C" w:rsidRDefault="00BB3B6C" w:rsidP="00BB3B6C">
      <w:pPr>
        <w:rPr>
          <w:b/>
          <w:bCs/>
        </w:rPr>
      </w:pPr>
      <w:r w:rsidRPr="00BB3B6C">
        <w:rPr>
          <w:b/>
          <w:bCs/>
        </w:rPr>
        <w:t>Network participation</w:t>
      </w:r>
    </w:p>
    <w:p w14:paraId="083A59D4" w14:textId="77777777" w:rsidR="00BB3B6C" w:rsidRPr="00BB3B6C" w:rsidRDefault="00BB3B6C" w:rsidP="00BB3B6C">
      <w:r w:rsidRPr="00BB3B6C">
        <w:t>As agents and advisers adopt the system, transaction opportunities grow.</w:t>
      </w:r>
    </w:p>
    <w:p w14:paraId="4194D5CF" w14:textId="77777777" w:rsidR="00BB3B6C" w:rsidRPr="00BB3B6C" w:rsidRDefault="00000000" w:rsidP="00BB3B6C">
      <w:r>
        <w:pict w14:anchorId="34386596">
          <v:rect id="_x0000_i1111" style="width:0;height:1.5pt" o:hralign="center" o:hrstd="t" o:hr="t" fillcolor="#a0a0a0" stroked="f"/>
        </w:pict>
      </w:r>
    </w:p>
    <w:p w14:paraId="05DB3E18" w14:textId="77777777" w:rsidR="00BB3B6C" w:rsidRPr="00BB3B6C" w:rsidRDefault="00BB3B6C" w:rsidP="00BB3B6C">
      <w:pPr>
        <w:rPr>
          <w:b/>
          <w:bCs/>
        </w:rPr>
      </w:pPr>
      <w:r w:rsidRPr="00BB3B6C">
        <w:rPr>
          <w:b/>
          <w:bCs/>
        </w:rPr>
        <w:t>C3. Long-Term Platform Potential</w:t>
      </w:r>
    </w:p>
    <w:p w14:paraId="46E9D4AB" w14:textId="77777777" w:rsidR="00BB3B6C" w:rsidRPr="00BB3B6C" w:rsidRDefault="00BB3B6C" w:rsidP="00BB3B6C">
      <w:r w:rsidRPr="00BB3B6C">
        <w:t>If Equitask reaches moderate national adoption levels, the system may evolve into a recognised coordination infrastructure within the UK housing market.</w:t>
      </w:r>
    </w:p>
    <w:p w14:paraId="13907592" w14:textId="77777777" w:rsidR="00BB3B6C" w:rsidRPr="00BB3B6C" w:rsidRDefault="00BB3B6C" w:rsidP="00BB3B6C">
      <w:r w:rsidRPr="00BB3B6C">
        <w:t>Because the platform does not depend on property price growth, it may remain viable across different market cycles.</w:t>
      </w:r>
    </w:p>
    <w:p w14:paraId="27FB2686" w14:textId="77777777" w:rsidR="00BB3B6C" w:rsidRPr="00BB3B6C" w:rsidRDefault="00000000" w:rsidP="00BB3B6C">
      <w:r>
        <w:pict w14:anchorId="729DE8C8">
          <v:rect id="_x0000_i1112" style="width:0;height:1.5pt" o:hralign="center" o:hrstd="t" o:hr="t" fillcolor="#a0a0a0" stroked="f"/>
        </w:pict>
      </w:r>
    </w:p>
    <w:p w14:paraId="6901BD44" w14:textId="77777777" w:rsidR="00BB3B6C" w:rsidRPr="00BB3B6C" w:rsidRDefault="00BB3B6C" w:rsidP="00BB3B6C">
      <w:pPr>
        <w:rPr>
          <w:b/>
          <w:bCs/>
        </w:rPr>
      </w:pPr>
      <w:r w:rsidRPr="00BB3B6C">
        <w:rPr>
          <w:b/>
          <w:bCs/>
        </w:rPr>
        <w:t>Appendix D</w:t>
      </w:r>
    </w:p>
    <w:p w14:paraId="02C6CAB3" w14:textId="77777777" w:rsidR="00BB3B6C" w:rsidRPr="00BB3B6C" w:rsidRDefault="00BB3B6C" w:rsidP="00BB3B6C">
      <w:pPr>
        <w:rPr>
          <w:b/>
          <w:bCs/>
        </w:rPr>
      </w:pPr>
      <w:r w:rsidRPr="00BB3B6C">
        <w:rPr>
          <w:b/>
          <w:bCs/>
        </w:rPr>
        <w:t>Top 10 Investor Objections &amp; Responses</w:t>
      </w:r>
    </w:p>
    <w:p w14:paraId="1F5AE535" w14:textId="77777777" w:rsidR="00BB3B6C" w:rsidRPr="00BB3B6C" w:rsidRDefault="00BB3B6C" w:rsidP="00BB3B6C">
      <w:pPr>
        <w:rPr>
          <w:b/>
          <w:bCs/>
        </w:rPr>
      </w:pPr>
      <w:r w:rsidRPr="00BB3B6C">
        <w:rPr>
          <w:b/>
          <w:bCs/>
        </w:rPr>
        <w:t>Objection 1</w:t>
      </w:r>
    </w:p>
    <w:p w14:paraId="7D17F439" w14:textId="77777777" w:rsidR="00BB3B6C" w:rsidRPr="00BB3B6C" w:rsidRDefault="00BB3B6C" w:rsidP="00BB3B6C">
      <w:r w:rsidRPr="00BB3B6C">
        <w:t>“Why has this not been done before?”</w:t>
      </w:r>
    </w:p>
    <w:p w14:paraId="1B013AFA" w14:textId="77777777" w:rsidR="00BB3B6C" w:rsidRPr="00BB3B6C" w:rsidRDefault="00BB3B6C" w:rsidP="00BB3B6C">
      <w:r w:rsidRPr="00BB3B6C">
        <w:t>Similar concepts were explored historically but lacked:</w:t>
      </w:r>
    </w:p>
    <w:p w14:paraId="19403D7F" w14:textId="77777777" w:rsidR="00BB3B6C" w:rsidRPr="00BB3B6C" w:rsidRDefault="00BB3B6C" w:rsidP="00BB3B6C">
      <w:r w:rsidRPr="00BB3B6C">
        <w:t>• digital coordination systems</w:t>
      </w:r>
      <w:r w:rsidRPr="00BB3B6C">
        <w:br/>
        <w:t>• strong estate agent networks</w:t>
      </w:r>
      <w:r w:rsidRPr="00BB3B6C">
        <w:br/>
        <w:t>• modern mortgage underwriting frameworks</w:t>
      </w:r>
    </w:p>
    <w:p w14:paraId="5083FF36" w14:textId="77777777" w:rsidR="00BB3B6C" w:rsidRPr="00BB3B6C" w:rsidRDefault="00BB3B6C" w:rsidP="00BB3B6C">
      <w:r w:rsidRPr="00BB3B6C">
        <w:t>Equitask builds on earlier ideas but benefits from contemporary technology and industry partnerships.</w:t>
      </w:r>
    </w:p>
    <w:p w14:paraId="72E29ECB" w14:textId="77777777" w:rsidR="00BB3B6C" w:rsidRPr="00BB3B6C" w:rsidRDefault="00000000" w:rsidP="00BB3B6C">
      <w:r>
        <w:pict w14:anchorId="2EF830D3">
          <v:rect id="_x0000_i1113" style="width:0;height:1.5pt" o:hralign="center" o:hrstd="t" o:hr="t" fillcolor="#a0a0a0" stroked="f"/>
        </w:pict>
      </w:r>
    </w:p>
    <w:p w14:paraId="7AF2CC53" w14:textId="77777777" w:rsidR="00BB3B6C" w:rsidRPr="00BB3B6C" w:rsidRDefault="00BB3B6C" w:rsidP="00BB3B6C">
      <w:pPr>
        <w:rPr>
          <w:b/>
          <w:bCs/>
        </w:rPr>
      </w:pPr>
      <w:r w:rsidRPr="00BB3B6C">
        <w:rPr>
          <w:b/>
          <w:bCs/>
        </w:rPr>
        <w:t>Objection 2</w:t>
      </w:r>
    </w:p>
    <w:p w14:paraId="4F9592A6" w14:textId="77777777" w:rsidR="00BB3B6C" w:rsidRPr="00BB3B6C" w:rsidRDefault="00BB3B6C" w:rsidP="00BB3B6C">
      <w:r w:rsidRPr="00BB3B6C">
        <w:t>“Will vendors really pledge equity?”</w:t>
      </w:r>
    </w:p>
    <w:p w14:paraId="3827C5F1" w14:textId="77777777" w:rsidR="00BB3B6C" w:rsidRPr="00BB3B6C" w:rsidRDefault="00BB3B6C" w:rsidP="00BB3B6C">
      <w:r w:rsidRPr="00BB3B6C">
        <w:t>Vendors already reduce sale prices when transactions stall.</w:t>
      </w:r>
    </w:p>
    <w:p w14:paraId="68E18E02" w14:textId="77777777" w:rsidR="00BB3B6C" w:rsidRPr="00BB3B6C" w:rsidRDefault="00BB3B6C" w:rsidP="00BB3B6C">
      <w:r w:rsidRPr="00BB3B6C">
        <w:t>A small conditional pledge that protects the transaction may therefore be economically preferable to permanent price reductions.</w:t>
      </w:r>
    </w:p>
    <w:p w14:paraId="3011CC4D" w14:textId="77777777" w:rsidR="00BB3B6C" w:rsidRPr="00BB3B6C" w:rsidRDefault="00000000" w:rsidP="00BB3B6C">
      <w:r>
        <w:pict w14:anchorId="0275E559">
          <v:rect id="_x0000_i1114" style="width:0;height:1.5pt" o:hralign="center" o:hrstd="t" o:hr="t" fillcolor="#a0a0a0" stroked="f"/>
        </w:pict>
      </w:r>
    </w:p>
    <w:p w14:paraId="35D77D31" w14:textId="77777777" w:rsidR="00BB3B6C" w:rsidRPr="00BB3B6C" w:rsidRDefault="00BB3B6C" w:rsidP="00BB3B6C">
      <w:pPr>
        <w:rPr>
          <w:b/>
          <w:bCs/>
        </w:rPr>
      </w:pPr>
      <w:r w:rsidRPr="00BB3B6C">
        <w:rPr>
          <w:b/>
          <w:bCs/>
        </w:rPr>
        <w:t>Objection 3</w:t>
      </w:r>
    </w:p>
    <w:p w14:paraId="26EA84C3" w14:textId="77777777" w:rsidR="00BB3B6C" w:rsidRPr="00BB3B6C" w:rsidRDefault="00BB3B6C" w:rsidP="00BB3B6C">
      <w:r w:rsidRPr="00BB3B6C">
        <w:lastRenderedPageBreak/>
        <w:t>“Could lenders see this as lending?”</w:t>
      </w:r>
    </w:p>
    <w:p w14:paraId="0DF3FD04" w14:textId="77777777" w:rsidR="00BB3B6C" w:rsidRPr="00BB3B6C" w:rsidRDefault="00BB3B6C" w:rsidP="00BB3B6C">
      <w:r w:rsidRPr="00BB3B6C">
        <w:t>The structure avoids this classification because:</w:t>
      </w:r>
    </w:p>
    <w:p w14:paraId="643E4390" w14:textId="77777777" w:rsidR="00BB3B6C" w:rsidRPr="00BB3B6C" w:rsidRDefault="00BB3B6C" w:rsidP="00BB3B6C">
      <w:r w:rsidRPr="00BB3B6C">
        <w:t>• the buyer does not receive a loan</w:t>
      </w:r>
      <w:r w:rsidRPr="00BB3B6C">
        <w:br/>
        <w:t>• no repayment obligation exists</w:t>
      </w:r>
      <w:r w:rsidRPr="00BB3B6C">
        <w:br/>
        <w:t>• capital returns through completion proceeds</w:t>
      </w:r>
    </w:p>
    <w:p w14:paraId="43B2E598" w14:textId="77777777" w:rsidR="00BB3B6C" w:rsidRPr="00BB3B6C" w:rsidRDefault="00000000" w:rsidP="00BB3B6C">
      <w:r>
        <w:pict w14:anchorId="7FEC40E0">
          <v:rect id="_x0000_i1115" style="width:0;height:1.5pt" o:hralign="center" o:hrstd="t" o:hr="t" fillcolor="#a0a0a0" stroked="f"/>
        </w:pict>
      </w:r>
    </w:p>
    <w:p w14:paraId="411EE2D8" w14:textId="77777777" w:rsidR="00BB3B6C" w:rsidRPr="00BB3B6C" w:rsidRDefault="00BB3B6C" w:rsidP="00BB3B6C">
      <w:pPr>
        <w:rPr>
          <w:b/>
          <w:bCs/>
        </w:rPr>
      </w:pPr>
      <w:r w:rsidRPr="00BB3B6C">
        <w:rPr>
          <w:b/>
          <w:bCs/>
        </w:rPr>
        <w:t>Objection 4</w:t>
      </w:r>
    </w:p>
    <w:p w14:paraId="58F13E27" w14:textId="77777777" w:rsidR="00BB3B6C" w:rsidRPr="00BB3B6C" w:rsidRDefault="00BB3B6C" w:rsidP="00BB3B6C">
      <w:r w:rsidRPr="00BB3B6C">
        <w:t>“What happens if chains collapse?”</w:t>
      </w:r>
    </w:p>
    <w:p w14:paraId="39EA3529" w14:textId="77777777" w:rsidR="00BB3B6C" w:rsidRPr="00BB3B6C" w:rsidRDefault="00BB3B6C" w:rsidP="00BB3B6C">
      <w:r w:rsidRPr="00BB3B6C">
        <w:t>Capital deployment occurs only after mortgage approval and pledge confirmation.</w:t>
      </w:r>
    </w:p>
    <w:p w14:paraId="69063B50" w14:textId="77777777" w:rsidR="00BB3B6C" w:rsidRPr="00BB3B6C" w:rsidRDefault="00BB3B6C" w:rsidP="00BB3B6C">
      <w:r w:rsidRPr="00BB3B6C">
        <w:t xml:space="preserve">Exposure is therefore limited and </w:t>
      </w:r>
      <w:proofErr w:type="gramStart"/>
      <w:r w:rsidRPr="00BB3B6C">
        <w:t>short-duration</w:t>
      </w:r>
      <w:proofErr w:type="gramEnd"/>
      <w:r w:rsidRPr="00BB3B6C">
        <w:t>.</w:t>
      </w:r>
    </w:p>
    <w:p w14:paraId="2F1E489A" w14:textId="77777777" w:rsidR="00BB3B6C" w:rsidRPr="00BB3B6C" w:rsidRDefault="00000000" w:rsidP="00BB3B6C">
      <w:r>
        <w:pict w14:anchorId="2581BE66">
          <v:rect id="_x0000_i1116" style="width:0;height:1.5pt" o:hralign="center" o:hrstd="t" o:hr="t" fillcolor="#a0a0a0" stroked="f"/>
        </w:pict>
      </w:r>
    </w:p>
    <w:p w14:paraId="37D3FBEF" w14:textId="77777777" w:rsidR="00BB3B6C" w:rsidRPr="00BB3B6C" w:rsidRDefault="00BB3B6C" w:rsidP="00BB3B6C">
      <w:pPr>
        <w:rPr>
          <w:b/>
          <w:bCs/>
        </w:rPr>
      </w:pPr>
      <w:r w:rsidRPr="00BB3B6C">
        <w:rPr>
          <w:b/>
          <w:bCs/>
        </w:rPr>
        <w:t>Objection 5</w:t>
      </w:r>
    </w:p>
    <w:p w14:paraId="5A74DE4F" w14:textId="77777777" w:rsidR="00BB3B6C" w:rsidRPr="00BB3B6C" w:rsidRDefault="00BB3B6C" w:rsidP="00BB3B6C">
      <w:r w:rsidRPr="00BB3B6C">
        <w:t>“Could regulation change?”</w:t>
      </w:r>
    </w:p>
    <w:p w14:paraId="50815869" w14:textId="77777777" w:rsidR="00BB3B6C" w:rsidRPr="00BB3B6C" w:rsidRDefault="00BB3B6C" w:rsidP="00BB3B6C">
      <w:r w:rsidRPr="00BB3B6C">
        <w:t>The company maintains ongoing legal review to ensure that operational structures remain compliant with evolving regulatory frameworks.</w:t>
      </w:r>
    </w:p>
    <w:p w14:paraId="0D299A93" w14:textId="77777777" w:rsidR="00BB3B6C" w:rsidRPr="00BB3B6C" w:rsidRDefault="00000000" w:rsidP="00BB3B6C">
      <w:r>
        <w:pict w14:anchorId="7D72248B">
          <v:rect id="_x0000_i1117" style="width:0;height:1.5pt" o:hralign="center" o:hrstd="t" o:hr="t" fillcolor="#a0a0a0" stroked="f"/>
        </w:pict>
      </w:r>
    </w:p>
    <w:p w14:paraId="101BB87F" w14:textId="77777777" w:rsidR="00BB3B6C" w:rsidRPr="00BB3B6C" w:rsidRDefault="00BB3B6C" w:rsidP="00BB3B6C">
      <w:pPr>
        <w:rPr>
          <w:b/>
          <w:bCs/>
        </w:rPr>
      </w:pPr>
      <w:r w:rsidRPr="00BB3B6C">
        <w:rPr>
          <w:b/>
          <w:bCs/>
        </w:rPr>
        <w:t>Objection 6</w:t>
      </w:r>
    </w:p>
    <w:p w14:paraId="1281915E" w14:textId="77777777" w:rsidR="00BB3B6C" w:rsidRPr="00BB3B6C" w:rsidRDefault="00BB3B6C" w:rsidP="00BB3B6C">
      <w:r w:rsidRPr="00BB3B6C">
        <w:t>“Is adoption realistic?”</w:t>
      </w:r>
    </w:p>
    <w:p w14:paraId="0FB28397" w14:textId="77777777" w:rsidR="00BB3B6C" w:rsidRPr="00BB3B6C" w:rsidRDefault="00BB3B6C" w:rsidP="00BB3B6C">
      <w:r w:rsidRPr="00BB3B6C">
        <w:t>Even modest estate agent adoption rates create meaningful transaction volumes due to the scale of the UK housing market.</w:t>
      </w:r>
    </w:p>
    <w:p w14:paraId="4E6EF36C" w14:textId="77777777" w:rsidR="00BB3B6C" w:rsidRPr="00BB3B6C" w:rsidRDefault="00000000" w:rsidP="00BB3B6C">
      <w:r>
        <w:pict w14:anchorId="1EF0F25E">
          <v:rect id="_x0000_i1118" style="width:0;height:1.5pt" o:hralign="center" o:hrstd="t" o:hr="t" fillcolor="#a0a0a0" stroked="f"/>
        </w:pict>
      </w:r>
    </w:p>
    <w:p w14:paraId="117D5F96" w14:textId="77777777" w:rsidR="00BB3B6C" w:rsidRPr="00BB3B6C" w:rsidRDefault="00BB3B6C" w:rsidP="00BB3B6C">
      <w:pPr>
        <w:rPr>
          <w:b/>
          <w:bCs/>
        </w:rPr>
      </w:pPr>
      <w:r w:rsidRPr="00BB3B6C">
        <w:rPr>
          <w:b/>
          <w:bCs/>
        </w:rPr>
        <w:t>Objection 7</w:t>
      </w:r>
    </w:p>
    <w:p w14:paraId="11C8BFCF" w14:textId="77777777" w:rsidR="00BB3B6C" w:rsidRPr="00BB3B6C" w:rsidRDefault="00BB3B6C" w:rsidP="00BB3B6C">
      <w:r w:rsidRPr="00BB3B6C">
        <w:t>“Is the model dependent on rising house prices?”</w:t>
      </w:r>
    </w:p>
    <w:p w14:paraId="5D731228" w14:textId="77777777" w:rsidR="00BB3B6C" w:rsidRPr="00BB3B6C" w:rsidRDefault="00BB3B6C" w:rsidP="00BB3B6C">
      <w:r w:rsidRPr="00BB3B6C">
        <w:t>No.</w:t>
      </w:r>
    </w:p>
    <w:p w14:paraId="228C7DF2" w14:textId="77777777" w:rsidR="00BB3B6C" w:rsidRPr="00BB3B6C" w:rsidRDefault="00BB3B6C" w:rsidP="00BB3B6C">
      <w:r w:rsidRPr="00BB3B6C">
        <w:t xml:space="preserve">The system depends on </w:t>
      </w:r>
      <w:r w:rsidRPr="00BB3B6C">
        <w:rPr>
          <w:b/>
          <w:bCs/>
        </w:rPr>
        <w:t>transaction throughput rather than price inflation</w:t>
      </w:r>
      <w:r w:rsidRPr="00BB3B6C">
        <w:t>.</w:t>
      </w:r>
    </w:p>
    <w:p w14:paraId="02C87898" w14:textId="77777777" w:rsidR="00BB3B6C" w:rsidRPr="00BB3B6C" w:rsidRDefault="00000000" w:rsidP="00BB3B6C">
      <w:r>
        <w:pict w14:anchorId="1C8EBC05">
          <v:rect id="_x0000_i1119" style="width:0;height:1.5pt" o:hralign="center" o:hrstd="t" o:hr="t" fillcolor="#a0a0a0" stroked="f"/>
        </w:pict>
      </w:r>
    </w:p>
    <w:p w14:paraId="5FC7243A" w14:textId="77777777" w:rsidR="00BB3B6C" w:rsidRPr="00BB3B6C" w:rsidRDefault="00BB3B6C" w:rsidP="00BB3B6C">
      <w:pPr>
        <w:rPr>
          <w:b/>
          <w:bCs/>
        </w:rPr>
      </w:pPr>
      <w:r w:rsidRPr="00BB3B6C">
        <w:rPr>
          <w:b/>
          <w:bCs/>
        </w:rPr>
        <w:t>Objection 8</w:t>
      </w:r>
    </w:p>
    <w:p w14:paraId="75C5AA13" w14:textId="77777777" w:rsidR="00BB3B6C" w:rsidRPr="00BB3B6C" w:rsidRDefault="00BB3B6C" w:rsidP="00BB3B6C">
      <w:r w:rsidRPr="00BB3B6C">
        <w:t>“Could large institutions copy the model?”</w:t>
      </w:r>
    </w:p>
    <w:p w14:paraId="3B1A860D" w14:textId="77777777" w:rsidR="00BB3B6C" w:rsidRPr="00BB3B6C" w:rsidRDefault="00BB3B6C" w:rsidP="00BB3B6C">
      <w:r w:rsidRPr="00BB3B6C">
        <w:lastRenderedPageBreak/>
        <w:t xml:space="preserve">The primary advantage of Equitask lies in </w:t>
      </w:r>
      <w:r w:rsidRPr="00BB3B6C">
        <w:rPr>
          <w:b/>
          <w:bCs/>
        </w:rPr>
        <w:t>network coordination and early market positioning</w:t>
      </w:r>
      <w:r w:rsidRPr="00BB3B6C">
        <w:t>, rather than proprietary technology alone.</w:t>
      </w:r>
    </w:p>
    <w:p w14:paraId="039570FA" w14:textId="77777777" w:rsidR="00BB3B6C" w:rsidRPr="00BB3B6C" w:rsidRDefault="00000000" w:rsidP="00BB3B6C">
      <w:r>
        <w:pict w14:anchorId="2ACFC450">
          <v:rect id="_x0000_i1120" style="width:0;height:1.5pt" o:hralign="center" o:hrstd="t" o:hr="t" fillcolor="#a0a0a0" stroked="f"/>
        </w:pict>
      </w:r>
    </w:p>
    <w:p w14:paraId="171BC88A" w14:textId="77777777" w:rsidR="00BB3B6C" w:rsidRPr="00BB3B6C" w:rsidRDefault="00BB3B6C" w:rsidP="00BB3B6C">
      <w:pPr>
        <w:rPr>
          <w:b/>
          <w:bCs/>
        </w:rPr>
      </w:pPr>
      <w:r w:rsidRPr="00BB3B6C">
        <w:rPr>
          <w:b/>
          <w:bCs/>
        </w:rPr>
        <w:t>Objection 9</w:t>
      </w:r>
    </w:p>
    <w:p w14:paraId="1FE925EF" w14:textId="77777777" w:rsidR="00BB3B6C" w:rsidRPr="00BB3B6C" w:rsidRDefault="00BB3B6C" w:rsidP="00BB3B6C">
      <w:r w:rsidRPr="00BB3B6C">
        <w:t>“What happens during housing downturns?”</w:t>
      </w:r>
    </w:p>
    <w:p w14:paraId="4E610675" w14:textId="77777777" w:rsidR="00BB3B6C" w:rsidRPr="00BB3B6C" w:rsidRDefault="00BB3B6C" w:rsidP="00BB3B6C">
      <w:r w:rsidRPr="00BB3B6C">
        <w:t>Transaction volumes may slow, but the need for chain stabilisation mechanisms may increase during uncertain markets.</w:t>
      </w:r>
    </w:p>
    <w:p w14:paraId="7B419F07" w14:textId="77777777" w:rsidR="00BB3B6C" w:rsidRPr="00BB3B6C" w:rsidRDefault="00000000" w:rsidP="00BB3B6C">
      <w:r>
        <w:pict w14:anchorId="7FAB0940">
          <v:rect id="_x0000_i1121" style="width:0;height:1.5pt" o:hralign="center" o:hrstd="t" o:hr="t" fillcolor="#a0a0a0" stroked="f"/>
        </w:pict>
      </w:r>
    </w:p>
    <w:p w14:paraId="1F7EB84C" w14:textId="77777777" w:rsidR="00BB3B6C" w:rsidRPr="00BB3B6C" w:rsidRDefault="00BB3B6C" w:rsidP="00BB3B6C">
      <w:pPr>
        <w:rPr>
          <w:b/>
          <w:bCs/>
        </w:rPr>
      </w:pPr>
      <w:r w:rsidRPr="00BB3B6C">
        <w:rPr>
          <w:b/>
          <w:bCs/>
        </w:rPr>
        <w:t>Objection 10</w:t>
      </w:r>
    </w:p>
    <w:p w14:paraId="5B70ECB0" w14:textId="77777777" w:rsidR="00BB3B6C" w:rsidRPr="00BB3B6C" w:rsidRDefault="00BB3B6C" w:rsidP="00BB3B6C">
      <w:r w:rsidRPr="00BB3B6C">
        <w:t>“Does this increase systemic housing risk?”</w:t>
      </w:r>
    </w:p>
    <w:p w14:paraId="1634F4CE" w14:textId="77777777" w:rsidR="00BB3B6C" w:rsidRPr="00BB3B6C" w:rsidRDefault="00BB3B6C" w:rsidP="00BB3B6C">
      <w:r w:rsidRPr="00BB3B6C">
        <w:t>No.</w:t>
      </w:r>
    </w:p>
    <w:p w14:paraId="08A046A6" w14:textId="77777777" w:rsidR="00BB3B6C" w:rsidRPr="00BB3B6C" w:rsidRDefault="00BB3B6C" w:rsidP="00BB3B6C">
      <w:r w:rsidRPr="00BB3B6C">
        <w:t>Equitask does not increase borrowing or leverage. It simply improves coordination of existing capital within transactions.</w:t>
      </w:r>
    </w:p>
    <w:p w14:paraId="07C3108C" w14:textId="77777777" w:rsidR="00BB3B6C" w:rsidRPr="00BB3B6C" w:rsidRDefault="00000000" w:rsidP="00BB3B6C">
      <w:r>
        <w:pict w14:anchorId="5F8ED46F">
          <v:rect id="_x0000_i1122" style="width:0;height:1.5pt" o:hralign="center" o:hrstd="t" o:hr="t" fillcolor="#a0a0a0" stroked="f"/>
        </w:pict>
      </w:r>
    </w:p>
    <w:p w14:paraId="615E6DD9" w14:textId="77777777" w:rsidR="00BB3B6C" w:rsidRPr="00BB3B6C" w:rsidRDefault="00BB3B6C" w:rsidP="00BB3B6C">
      <w:pPr>
        <w:rPr>
          <w:b/>
          <w:bCs/>
        </w:rPr>
      </w:pPr>
      <w:r w:rsidRPr="00BB3B6C">
        <w:rPr>
          <w:b/>
          <w:bCs/>
        </w:rPr>
        <w:t>Appendix E</w:t>
      </w:r>
    </w:p>
    <w:p w14:paraId="7EA9175D" w14:textId="77777777" w:rsidR="00BB3B6C" w:rsidRPr="00BB3B6C" w:rsidRDefault="00BB3B6C" w:rsidP="00BB3B6C">
      <w:pPr>
        <w:rPr>
          <w:b/>
          <w:bCs/>
        </w:rPr>
      </w:pPr>
      <w:r w:rsidRPr="00BB3B6C">
        <w:rPr>
          <w:b/>
          <w:bCs/>
        </w:rPr>
        <w:t>Data Sources &amp; Market References</w:t>
      </w:r>
    </w:p>
    <w:p w14:paraId="37F23C74" w14:textId="77777777" w:rsidR="00BB3B6C" w:rsidRPr="00BB3B6C" w:rsidRDefault="00BB3B6C" w:rsidP="00BB3B6C">
      <w:r w:rsidRPr="00BB3B6C">
        <w:t>The analysis within this business plan draws upon publicly available data from a range of reputable sources.</w:t>
      </w:r>
    </w:p>
    <w:p w14:paraId="6305F6BF" w14:textId="77777777" w:rsidR="00BB3B6C" w:rsidRPr="00BB3B6C" w:rsidRDefault="00BB3B6C" w:rsidP="00BB3B6C">
      <w:r w:rsidRPr="00BB3B6C">
        <w:t>Primary references include:</w:t>
      </w:r>
    </w:p>
    <w:p w14:paraId="76D7D799" w14:textId="77777777" w:rsidR="00BB3B6C" w:rsidRPr="00BB3B6C" w:rsidRDefault="00BB3B6C" w:rsidP="00BB3B6C">
      <w:r w:rsidRPr="00BB3B6C">
        <w:t>• UK Land Registry housing transaction statistics</w:t>
      </w:r>
      <w:r w:rsidRPr="00BB3B6C">
        <w:br/>
        <w:t>• Office for National Statistics housing market data</w:t>
      </w:r>
      <w:r w:rsidRPr="00BB3B6C">
        <w:br/>
        <w:t>• Nationwide Building Society housing price index</w:t>
      </w:r>
      <w:r w:rsidRPr="00BB3B6C">
        <w:br/>
        <w:t>• Halifax housing market reports</w:t>
      </w:r>
      <w:r w:rsidRPr="00BB3B6C">
        <w:br/>
        <w:t>• HM Treasury housing policy publications</w:t>
      </w:r>
      <w:r w:rsidRPr="00BB3B6C">
        <w:br/>
        <w:t>• UK Finance mortgage market reports</w:t>
      </w:r>
      <w:r w:rsidRPr="00BB3B6C">
        <w:br/>
        <w:t>• Bank of England financial stability commentary</w:t>
      </w:r>
      <w:r w:rsidRPr="00BB3B6C">
        <w:br/>
        <w:t>• Property industry publications and estate agency market research</w:t>
      </w:r>
    </w:p>
    <w:p w14:paraId="5176FD18" w14:textId="77777777" w:rsidR="00BB3B6C" w:rsidRPr="00BB3B6C" w:rsidRDefault="00BB3B6C" w:rsidP="00BB3B6C">
      <w:r w:rsidRPr="00BB3B6C">
        <w:t>Additional modelling assumptions have been derived from historical observations of UK housing transaction behaviour.</w:t>
      </w:r>
    </w:p>
    <w:p w14:paraId="5CD86CF1" w14:textId="77777777" w:rsidR="00BB3B6C" w:rsidRPr="00BB3B6C" w:rsidRDefault="00000000" w:rsidP="00BB3B6C">
      <w:r>
        <w:pict w14:anchorId="05788DA7">
          <v:rect id="_x0000_i1123" style="width:0;height:1.5pt" o:hralign="center" o:hrstd="t" o:hr="t" fillcolor="#a0a0a0" stroked="f"/>
        </w:pict>
      </w:r>
    </w:p>
    <w:p w14:paraId="75D8309D" w14:textId="77777777" w:rsidR="00BB3B6C" w:rsidRPr="00BB3B6C" w:rsidRDefault="00BB3B6C" w:rsidP="00BB3B6C">
      <w:pPr>
        <w:rPr>
          <w:b/>
          <w:bCs/>
        </w:rPr>
      </w:pPr>
      <w:r w:rsidRPr="00BB3B6C">
        <w:rPr>
          <w:b/>
          <w:bCs/>
        </w:rPr>
        <w:t>Appendix F</w:t>
      </w:r>
    </w:p>
    <w:p w14:paraId="01CDF9CA" w14:textId="77777777" w:rsidR="00BB3B6C" w:rsidRPr="00BB3B6C" w:rsidRDefault="00BB3B6C" w:rsidP="00BB3B6C">
      <w:pPr>
        <w:rPr>
          <w:b/>
          <w:bCs/>
        </w:rPr>
      </w:pPr>
      <w:r w:rsidRPr="00BB3B6C">
        <w:rPr>
          <w:b/>
          <w:bCs/>
        </w:rPr>
        <w:t>Illustrative Example of Equitask Chain</w:t>
      </w:r>
    </w:p>
    <w:p w14:paraId="55F46C82" w14:textId="77777777" w:rsidR="00BB3B6C" w:rsidRPr="00BB3B6C" w:rsidRDefault="00BB3B6C" w:rsidP="00BB3B6C">
      <w:r w:rsidRPr="00BB3B6C">
        <w:lastRenderedPageBreak/>
        <w:t>Example chain structure: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33"/>
        <w:gridCol w:w="1669"/>
      </w:tblGrid>
      <w:tr w:rsidR="00BB3B6C" w:rsidRPr="00BB3B6C" w14:paraId="1E30158C" w14:textId="77777777">
        <w:trPr>
          <w:tblHeader/>
          <w:tblCellSpacing w:w="15" w:type="dxa"/>
        </w:trPr>
        <w:tc>
          <w:tcPr>
            <w:tcW w:w="0" w:type="auto"/>
            <w:vAlign w:val="center"/>
            <w:hideMark/>
          </w:tcPr>
          <w:p w14:paraId="1CF3A4ED" w14:textId="77777777" w:rsidR="00BB3B6C" w:rsidRPr="00BB3B6C" w:rsidRDefault="00BB3B6C" w:rsidP="00BB3B6C">
            <w:pPr>
              <w:rPr>
                <w:b/>
                <w:bCs/>
              </w:rPr>
            </w:pPr>
            <w:r w:rsidRPr="00BB3B6C">
              <w:rPr>
                <w:b/>
                <w:bCs/>
              </w:rPr>
              <w:t>Position</w:t>
            </w:r>
          </w:p>
        </w:tc>
        <w:tc>
          <w:tcPr>
            <w:tcW w:w="0" w:type="auto"/>
            <w:vAlign w:val="center"/>
            <w:hideMark/>
          </w:tcPr>
          <w:p w14:paraId="4A0ADF94" w14:textId="77777777" w:rsidR="00BB3B6C" w:rsidRPr="00BB3B6C" w:rsidRDefault="00BB3B6C" w:rsidP="00BB3B6C">
            <w:pPr>
              <w:rPr>
                <w:b/>
                <w:bCs/>
              </w:rPr>
            </w:pPr>
            <w:r w:rsidRPr="00BB3B6C">
              <w:rPr>
                <w:b/>
                <w:bCs/>
              </w:rPr>
              <w:t>Property Value</w:t>
            </w:r>
          </w:p>
        </w:tc>
      </w:tr>
      <w:tr w:rsidR="00BB3B6C" w:rsidRPr="00BB3B6C" w14:paraId="58AD463B" w14:textId="77777777">
        <w:trPr>
          <w:tblCellSpacing w:w="15" w:type="dxa"/>
        </w:trPr>
        <w:tc>
          <w:tcPr>
            <w:tcW w:w="0" w:type="auto"/>
            <w:vAlign w:val="center"/>
            <w:hideMark/>
          </w:tcPr>
          <w:p w14:paraId="35B75B1A" w14:textId="77777777" w:rsidR="00BB3B6C" w:rsidRPr="00BB3B6C" w:rsidRDefault="00BB3B6C" w:rsidP="00BB3B6C">
            <w:r w:rsidRPr="00BB3B6C">
              <w:t>First-time buyer purchase</w:t>
            </w:r>
          </w:p>
        </w:tc>
        <w:tc>
          <w:tcPr>
            <w:tcW w:w="0" w:type="auto"/>
            <w:vAlign w:val="center"/>
            <w:hideMark/>
          </w:tcPr>
          <w:p w14:paraId="562EB39C" w14:textId="77777777" w:rsidR="00BB3B6C" w:rsidRPr="00BB3B6C" w:rsidRDefault="00BB3B6C" w:rsidP="00BB3B6C">
            <w:r w:rsidRPr="00BB3B6C">
              <w:t>£169,000</w:t>
            </w:r>
          </w:p>
        </w:tc>
      </w:tr>
      <w:tr w:rsidR="00BB3B6C" w:rsidRPr="00BB3B6C" w14:paraId="5F7E97EE" w14:textId="77777777">
        <w:trPr>
          <w:tblCellSpacing w:w="15" w:type="dxa"/>
        </w:trPr>
        <w:tc>
          <w:tcPr>
            <w:tcW w:w="0" w:type="auto"/>
            <w:vAlign w:val="center"/>
            <w:hideMark/>
          </w:tcPr>
          <w:p w14:paraId="0A6C281E" w14:textId="77777777" w:rsidR="00BB3B6C" w:rsidRPr="00BB3B6C" w:rsidRDefault="00BB3B6C" w:rsidP="00BB3B6C">
            <w:r w:rsidRPr="00BB3B6C">
              <w:t>Vendor 1 onward purchase</w:t>
            </w:r>
          </w:p>
        </w:tc>
        <w:tc>
          <w:tcPr>
            <w:tcW w:w="0" w:type="auto"/>
            <w:vAlign w:val="center"/>
            <w:hideMark/>
          </w:tcPr>
          <w:p w14:paraId="724BC2D7" w14:textId="77777777" w:rsidR="00BB3B6C" w:rsidRPr="00BB3B6C" w:rsidRDefault="00BB3B6C" w:rsidP="00BB3B6C">
            <w:r w:rsidRPr="00BB3B6C">
              <w:t>£350,000</w:t>
            </w:r>
          </w:p>
        </w:tc>
      </w:tr>
      <w:tr w:rsidR="00BB3B6C" w:rsidRPr="00BB3B6C" w14:paraId="3F6991A9" w14:textId="77777777">
        <w:trPr>
          <w:tblCellSpacing w:w="15" w:type="dxa"/>
        </w:trPr>
        <w:tc>
          <w:tcPr>
            <w:tcW w:w="0" w:type="auto"/>
            <w:vAlign w:val="center"/>
            <w:hideMark/>
          </w:tcPr>
          <w:p w14:paraId="16977FF9" w14:textId="77777777" w:rsidR="00BB3B6C" w:rsidRPr="00BB3B6C" w:rsidRDefault="00BB3B6C" w:rsidP="00BB3B6C">
            <w:r w:rsidRPr="00BB3B6C">
              <w:t>Vendor 2 onward purchase</w:t>
            </w:r>
          </w:p>
        </w:tc>
        <w:tc>
          <w:tcPr>
            <w:tcW w:w="0" w:type="auto"/>
            <w:vAlign w:val="center"/>
            <w:hideMark/>
          </w:tcPr>
          <w:p w14:paraId="4D152642" w14:textId="77777777" w:rsidR="00BB3B6C" w:rsidRPr="00BB3B6C" w:rsidRDefault="00BB3B6C" w:rsidP="00BB3B6C">
            <w:r w:rsidRPr="00BB3B6C">
              <w:t>£425,000</w:t>
            </w:r>
          </w:p>
        </w:tc>
      </w:tr>
      <w:tr w:rsidR="00BB3B6C" w:rsidRPr="00BB3B6C" w14:paraId="12FBAE80" w14:textId="77777777">
        <w:trPr>
          <w:tblCellSpacing w:w="15" w:type="dxa"/>
        </w:trPr>
        <w:tc>
          <w:tcPr>
            <w:tcW w:w="0" w:type="auto"/>
            <w:vAlign w:val="center"/>
            <w:hideMark/>
          </w:tcPr>
          <w:p w14:paraId="5005D882" w14:textId="77777777" w:rsidR="00BB3B6C" w:rsidRPr="00BB3B6C" w:rsidRDefault="00BB3B6C" w:rsidP="00BB3B6C">
            <w:r w:rsidRPr="00BB3B6C">
              <w:t>Developer property</w:t>
            </w:r>
          </w:p>
        </w:tc>
        <w:tc>
          <w:tcPr>
            <w:tcW w:w="0" w:type="auto"/>
            <w:vAlign w:val="center"/>
            <w:hideMark/>
          </w:tcPr>
          <w:p w14:paraId="0B4FE472" w14:textId="77777777" w:rsidR="00BB3B6C" w:rsidRPr="00BB3B6C" w:rsidRDefault="00BB3B6C" w:rsidP="00BB3B6C">
            <w:r w:rsidRPr="00BB3B6C">
              <w:t>£500,000</w:t>
            </w:r>
          </w:p>
        </w:tc>
      </w:tr>
    </w:tbl>
    <w:p w14:paraId="5C622A1B" w14:textId="77777777" w:rsidR="00BB3B6C" w:rsidRPr="00BB3B6C" w:rsidRDefault="00BB3B6C" w:rsidP="00BB3B6C">
      <w:r w:rsidRPr="00BB3B6C">
        <w:t>Illustrative pledge structure: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5"/>
        <w:gridCol w:w="1809"/>
      </w:tblGrid>
      <w:tr w:rsidR="00BB3B6C" w:rsidRPr="00BB3B6C" w14:paraId="6004D48D" w14:textId="77777777">
        <w:trPr>
          <w:tblHeader/>
          <w:tblCellSpacing w:w="15" w:type="dxa"/>
        </w:trPr>
        <w:tc>
          <w:tcPr>
            <w:tcW w:w="0" w:type="auto"/>
            <w:vAlign w:val="center"/>
            <w:hideMark/>
          </w:tcPr>
          <w:p w14:paraId="3CF64432" w14:textId="77777777" w:rsidR="00BB3B6C" w:rsidRPr="00BB3B6C" w:rsidRDefault="00BB3B6C" w:rsidP="00BB3B6C">
            <w:pPr>
              <w:rPr>
                <w:b/>
                <w:bCs/>
              </w:rPr>
            </w:pPr>
            <w:r w:rsidRPr="00BB3B6C">
              <w:rPr>
                <w:b/>
                <w:bCs/>
              </w:rPr>
              <w:t>Vendor</w:t>
            </w:r>
          </w:p>
        </w:tc>
        <w:tc>
          <w:tcPr>
            <w:tcW w:w="0" w:type="auto"/>
            <w:vAlign w:val="center"/>
            <w:hideMark/>
          </w:tcPr>
          <w:p w14:paraId="4EA30BB4" w14:textId="77777777" w:rsidR="00BB3B6C" w:rsidRPr="00BB3B6C" w:rsidRDefault="00BB3B6C" w:rsidP="00BB3B6C">
            <w:pPr>
              <w:rPr>
                <w:b/>
                <w:bCs/>
              </w:rPr>
            </w:pPr>
            <w:r w:rsidRPr="00BB3B6C">
              <w:rPr>
                <w:b/>
                <w:bCs/>
              </w:rPr>
              <w:t>Example pledge</w:t>
            </w:r>
          </w:p>
        </w:tc>
      </w:tr>
      <w:tr w:rsidR="00BB3B6C" w:rsidRPr="00BB3B6C" w14:paraId="6B622509" w14:textId="77777777">
        <w:trPr>
          <w:tblCellSpacing w:w="15" w:type="dxa"/>
        </w:trPr>
        <w:tc>
          <w:tcPr>
            <w:tcW w:w="0" w:type="auto"/>
            <w:vAlign w:val="center"/>
            <w:hideMark/>
          </w:tcPr>
          <w:p w14:paraId="345B0F19" w14:textId="77777777" w:rsidR="00BB3B6C" w:rsidRPr="00BB3B6C" w:rsidRDefault="00BB3B6C" w:rsidP="00BB3B6C">
            <w:r w:rsidRPr="00BB3B6C">
              <w:t>Vendor 1</w:t>
            </w:r>
          </w:p>
        </w:tc>
        <w:tc>
          <w:tcPr>
            <w:tcW w:w="0" w:type="auto"/>
            <w:vAlign w:val="center"/>
            <w:hideMark/>
          </w:tcPr>
          <w:p w14:paraId="245EFED0" w14:textId="77777777" w:rsidR="00BB3B6C" w:rsidRPr="00BB3B6C" w:rsidRDefault="00BB3B6C" w:rsidP="00BB3B6C">
            <w:r w:rsidRPr="00BB3B6C">
              <w:t>£3,000</w:t>
            </w:r>
          </w:p>
        </w:tc>
      </w:tr>
      <w:tr w:rsidR="00BB3B6C" w:rsidRPr="00BB3B6C" w14:paraId="1B4B848A" w14:textId="77777777">
        <w:trPr>
          <w:tblCellSpacing w:w="15" w:type="dxa"/>
        </w:trPr>
        <w:tc>
          <w:tcPr>
            <w:tcW w:w="0" w:type="auto"/>
            <w:vAlign w:val="center"/>
            <w:hideMark/>
          </w:tcPr>
          <w:p w14:paraId="2F33C24E" w14:textId="77777777" w:rsidR="00BB3B6C" w:rsidRPr="00BB3B6C" w:rsidRDefault="00BB3B6C" w:rsidP="00BB3B6C">
            <w:r w:rsidRPr="00BB3B6C">
              <w:t>Vendor 2</w:t>
            </w:r>
          </w:p>
        </w:tc>
        <w:tc>
          <w:tcPr>
            <w:tcW w:w="0" w:type="auto"/>
            <w:vAlign w:val="center"/>
            <w:hideMark/>
          </w:tcPr>
          <w:p w14:paraId="6FB203DF" w14:textId="77777777" w:rsidR="00BB3B6C" w:rsidRPr="00BB3B6C" w:rsidRDefault="00BB3B6C" w:rsidP="00BB3B6C">
            <w:r w:rsidRPr="00BB3B6C">
              <w:t>£4,500</w:t>
            </w:r>
          </w:p>
        </w:tc>
      </w:tr>
      <w:tr w:rsidR="00BB3B6C" w:rsidRPr="00BB3B6C" w14:paraId="068148BF" w14:textId="77777777">
        <w:trPr>
          <w:tblCellSpacing w:w="15" w:type="dxa"/>
        </w:trPr>
        <w:tc>
          <w:tcPr>
            <w:tcW w:w="0" w:type="auto"/>
            <w:vAlign w:val="center"/>
            <w:hideMark/>
          </w:tcPr>
          <w:p w14:paraId="3B2865CB" w14:textId="77777777" w:rsidR="00BB3B6C" w:rsidRPr="00BB3B6C" w:rsidRDefault="00BB3B6C" w:rsidP="00BB3B6C">
            <w:r w:rsidRPr="00BB3B6C">
              <w:t>Vendor 3</w:t>
            </w:r>
          </w:p>
        </w:tc>
        <w:tc>
          <w:tcPr>
            <w:tcW w:w="0" w:type="auto"/>
            <w:vAlign w:val="center"/>
            <w:hideMark/>
          </w:tcPr>
          <w:p w14:paraId="17D5F769" w14:textId="77777777" w:rsidR="00BB3B6C" w:rsidRPr="00BB3B6C" w:rsidRDefault="00BB3B6C" w:rsidP="00BB3B6C">
            <w:r w:rsidRPr="00BB3B6C">
              <w:t>£6,000</w:t>
            </w:r>
          </w:p>
        </w:tc>
      </w:tr>
      <w:tr w:rsidR="00BB3B6C" w:rsidRPr="00BB3B6C" w14:paraId="22E23A38" w14:textId="77777777">
        <w:trPr>
          <w:tblCellSpacing w:w="15" w:type="dxa"/>
        </w:trPr>
        <w:tc>
          <w:tcPr>
            <w:tcW w:w="0" w:type="auto"/>
            <w:vAlign w:val="center"/>
            <w:hideMark/>
          </w:tcPr>
          <w:p w14:paraId="28D07372" w14:textId="77777777" w:rsidR="00BB3B6C" w:rsidRPr="00BB3B6C" w:rsidRDefault="00BB3B6C" w:rsidP="00BB3B6C">
            <w:r w:rsidRPr="00BB3B6C">
              <w:t>Developer</w:t>
            </w:r>
          </w:p>
        </w:tc>
        <w:tc>
          <w:tcPr>
            <w:tcW w:w="0" w:type="auto"/>
            <w:vAlign w:val="center"/>
            <w:hideMark/>
          </w:tcPr>
          <w:p w14:paraId="5FE9AEC2" w14:textId="77777777" w:rsidR="00BB3B6C" w:rsidRPr="00BB3B6C" w:rsidRDefault="00BB3B6C" w:rsidP="00BB3B6C">
            <w:r w:rsidRPr="00BB3B6C">
              <w:t>£5,095</w:t>
            </w:r>
          </w:p>
        </w:tc>
      </w:tr>
    </w:tbl>
    <w:p w14:paraId="5BE045D7" w14:textId="77777777" w:rsidR="00BB3B6C" w:rsidRPr="00BB3B6C" w:rsidRDefault="00BB3B6C" w:rsidP="00BB3B6C">
      <w:r w:rsidRPr="00BB3B6C">
        <w:t>Total deposit support:</w:t>
      </w:r>
    </w:p>
    <w:p w14:paraId="45E43E98" w14:textId="77777777" w:rsidR="00BB3B6C" w:rsidRPr="00BB3B6C" w:rsidRDefault="00BB3B6C" w:rsidP="00BB3B6C">
      <w:r w:rsidRPr="00BB3B6C">
        <w:rPr>
          <w:b/>
          <w:bCs/>
        </w:rPr>
        <w:t>£18,595</w:t>
      </w:r>
    </w:p>
    <w:p w14:paraId="60421FDD" w14:textId="77777777" w:rsidR="00BB3B6C" w:rsidRPr="00BB3B6C" w:rsidRDefault="00BB3B6C" w:rsidP="00BB3B6C">
      <w:r w:rsidRPr="00BB3B6C">
        <w:t>This amount bridges the gap between the buyer’s savings and lender deposit requirements.</w:t>
      </w:r>
    </w:p>
    <w:p w14:paraId="63CD4889" w14:textId="77777777" w:rsidR="00BB3B6C" w:rsidRPr="00BB3B6C" w:rsidRDefault="00000000" w:rsidP="00BB3B6C">
      <w:r>
        <w:pict w14:anchorId="7CDF05A6">
          <v:rect id="_x0000_i1124" style="width:0;height:1.5pt" o:hralign="center" o:hrstd="t" o:hr="t" fillcolor="#a0a0a0" stroked="f"/>
        </w:pict>
      </w:r>
    </w:p>
    <w:p w14:paraId="55649526" w14:textId="77777777" w:rsidR="00BB3B6C" w:rsidRPr="00BB3B6C" w:rsidRDefault="00BB3B6C" w:rsidP="00BB3B6C">
      <w:pPr>
        <w:rPr>
          <w:b/>
          <w:bCs/>
        </w:rPr>
      </w:pPr>
      <w:r w:rsidRPr="00BB3B6C">
        <w:rPr>
          <w:b/>
          <w:bCs/>
        </w:rPr>
        <w:t>Appendix G</w:t>
      </w:r>
    </w:p>
    <w:p w14:paraId="0EBAA36E" w14:textId="77777777" w:rsidR="00BB3B6C" w:rsidRPr="00BB3B6C" w:rsidRDefault="00BB3B6C" w:rsidP="00BB3B6C">
      <w:pPr>
        <w:rPr>
          <w:b/>
          <w:bCs/>
        </w:rPr>
      </w:pPr>
      <w:r w:rsidRPr="00BB3B6C">
        <w:rPr>
          <w:b/>
          <w:bCs/>
        </w:rPr>
        <w:t>Chain Management System (CMS) Overview</w:t>
      </w:r>
    </w:p>
    <w:p w14:paraId="291C7786" w14:textId="77777777" w:rsidR="00BB3B6C" w:rsidRPr="00BB3B6C" w:rsidRDefault="00BB3B6C" w:rsidP="00BB3B6C">
      <w:r w:rsidRPr="00BB3B6C">
        <w:t>The CMS provides operational oversight of transactions by recording:</w:t>
      </w:r>
    </w:p>
    <w:p w14:paraId="44220AE0" w14:textId="77777777" w:rsidR="00BB3B6C" w:rsidRPr="00BB3B6C" w:rsidRDefault="00BB3B6C" w:rsidP="00BB3B6C">
      <w:r w:rsidRPr="00BB3B6C">
        <w:t>• participating estate agents</w:t>
      </w:r>
      <w:r w:rsidRPr="00BB3B6C">
        <w:br/>
        <w:t>• buyer affordability confirmation</w:t>
      </w:r>
      <w:r w:rsidRPr="00BB3B6C">
        <w:br/>
        <w:t>• vendor pledge commitments</w:t>
      </w:r>
      <w:r w:rsidRPr="00BB3B6C">
        <w:br/>
        <w:t>• solicitor undertakings</w:t>
      </w:r>
      <w:r w:rsidRPr="00BB3B6C">
        <w:br/>
        <w:t>• mortgage milestones</w:t>
      </w:r>
      <w:r w:rsidRPr="00BB3B6C">
        <w:br/>
        <w:t>• completion status</w:t>
      </w:r>
    </w:p>
    <w:p w14:paraId="6907F9E1" w14:textId="77777777" w:rsidR="00BB3B6C" w:rsidRPr="00BB3B6C" w:rsidRDefault="00BB3B6C" w:rsidP="00BB3B6C">
      <w:r w:rsidRPr="00BB3B6C">
        <w:t>The system ensures that capital deployment occurs only when required confirmations have been received.</w:t>
      </w:r>
    </w:p>
    <w:p w14:paraId="720A2A04" w14:textId="77777777" w:rsidR="00BB3B6C" w:rsidRPr="00BB3B6C" w:rsidRDefault="00000000" w:rsidP="00BB3B6C">
      <w:r>
        <w:pict w14:anchorId="12E8A42C">
          <v:rect id="_x0000_i1125" style="width:0;height:1.5pt" o:hralign="center" o:hrstd="t" o:hr="t" fillcolor="#a0a0a0" stroked="f"/>
        </w:pict>
      </w:r>
    </w:p>
    <w:p w14:paraId="7E9A3FEB" w14:textId="77777777" w:rsidR="00BB3B6C" w:rsidRPr="00BB3B6C" w:rsidRDefault="00BB3B6C" w:rsidP="00BB3B6C">
      <w:pPr>
        <w:rPr>
          <w:b/>
          <w:bCs/>
        </w:rPr>
      </w:pPr>
      <w:r w:rsidRPr="00BB3B6C">
        <w:rPr>
          <w:b/>
          <w:bCs/>
        </w:rPr>
        <w:lastRenderedPageBreak/>
        <w:t>Appendix H</w:t>
      </w:r>
    </w:p>
    <w:p w14:paraId="7E930391" w14:textId="77777777" w:rsidR="00BB3B6C" w:rsidRPr="00BB3B6C" w:rsidRDefault="00BB3B6C" w:rsidP="00BB3B6C">
      <w:pPr>
        <w:rPr>
          <w:b/>
          <w:bCs/>
        </w:rPr>
      </w:pPr>
      <w:r w:rsidRPr="00BB3B6C">
        <w:rPr>
          <w:b/>
          <w:bCs/>
        </w:rPr>
        <w:t>International Housing Market Comparisons</w:t>
      </w:r>
    </w:p>
    <w:p w14:paraId="68FCD2C6" w14:textId="77777777" w:rsidR="00BB3B6C" w:rsidRPr="00BB3B6C" w:rsidRDefault="00BB3B6C" w:rsidP="00BB3B6C">
      <w:r w:rsidRPr="00BB3B6C">
        <w:rPr>
          <w:i/>
          <w:iCs/>
        </w:rPr>
        <w:t>(Structural differences in transaction systems)</w:t>
      </w:r>
    </w:p>
    <w:p w14:paraId="462EF4EF" w14:textId="77777777" w:rsidR="00BB3B6C" w:rsidRPr="00BB3B6C" w:rsidRDefault="00BB3B6C" w:rsidP="00BB3B6C">
      <w:pPr>
        <w:rPr>
          <w:b/>
          <w:bCs/>
        </w:rPr>
      </w:pPr>
      <w:r w:rsidRPr="00BB3B6C">
        <w:rPr>
          <w:b/>
          <w:bCs/>
        </w:rPr>
        <w:t>H1. Introduction</w:t>
      </w:r>
    </w:p>
    <w:p w14:paraId="12774A19" w14:textId="77777777" w:rsidR="00BB3B6C" w:rsidRPr="00BB3B6C" w:rsidRDefault="00BB3B6C" w:rsidP="00BB3B6C">
      <w:r w:rsidRPr="00BB3B6C">
        <w:t xml:space="preserve">Residential property markets vary significantly across countries in terms of transaction structure, financing systems, and buyer protection mechanisms. These differences influence both </w:t>
      </w:r>
      <w:r w:rsidRPr="00BB3B6C">
        <w:rPr>
          <w:b/>
          <w:bCs/>
        </w:rPr>
        <w:t>transaction reliability</w:t>
      </w:r>
      <w:r w:rsidRPr="00BB3B6C">
        <w:t xml:space="preserve"> and </w:t>
      </w:r>
      <w:r w:rsidRPr="00BB3B6C">
        <w:rPr>
          <w:b/>
          <w:bCs/>
        </w:rPr>
        <w:t>access to home ownership</w:t>
      </w:r>
      <w:r w:rsidRPr="00BB3B6C">
        <w:t>.</w:t>
      </w:r>
    </w:p>
    <w:p w14:paraId="05624953" w14:textId="77777777" w:rsidR="00BB3B6C" w:rsidRPr="00BB3B6C" w:rsidRDefault="00BB3B6C" w:rsidP="00BB3B6C">
      <w:r w:rsidRPr="00BB3B6C">
        <w:t xml:space="preserve">The United Kingdom housing market is unusual among developed economies because of its </w:t>
      </w:r>
      <w:r w:rsidRPr="00BB3B6C">
        <w:rPr>
          <w:b/>
          <w:bCs/>
        </w:rPr>
        <w:t>high dependence on multi-party transaction chains</w:t>
      </w:r>
      <w:r w:rsidRPr="00BB3B6C">
        <w:t>, where each purchase is dependent on another sale completing simultaneously.</w:t>
      </w:r>
    </w:p>
    <w:p w14:paraId="26A39706" w14:textId="77777777" w:rsidR="00BB3B6C" w:rsidRPr="00BB3B6C" w:rsidRDefault="00BB3B6C" w:rsidP="00BB3B6C">
      <w:r w:rsidRPr="00BB3B6C">
        <w:t>This structure creates a unique vulnerability to chain collapse, which Equitask seeks to address.</w:t>
      </w:r>
    </w:p>
    <w:p w14:paraId="6CE5788D" w14:textId="77777777" w:rsidR="00BB3B6C" w:rsidRPr="00BB3B6C" w:rsidRDefault="00000000" w:rsidP="00BB3B6C">
      <w:r>
        <w:pict w14:anchorId="488B79E8">
          <v:rect id="_x0000_i1126" style="width:0;height:1.5pt" o:hralign="center" o:hrstd="t" o:hr="t" fillcolor="#a0a0a0" stroked="f"/>
        </w:pict>
      </w:r>
    </w:p>
    <w:p w14:paraId="3A4E9BFB" w14:textId="77777777" w:rsidR="00BB3B6C" w:rsidRPr="00BB3B6C" w:rsidRDefault="00BB3B6C" w:rsidP="00BB3B6C">
      <w:pPr>
        <w:rPr>
          <w:b/>
          <w:bCs/>
        </w:rPr>
      </w:pPr>
      <w:r w:rsidRPr="00BB3B6C">
        <w:rPr>
          <w:b/>
          <w:bCs/>
        </w:rPr>
        <w:t>H2. Structural Comparison of Major Housing Markets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22"/>
        <w:gridCol w:w="1880"/>
        <w:gridCol w:w="1592"/>
        <w:gridCol w:w="1886"/>
        <w:gridCol w:w="2146"/>
      </w:tblGrid>
      <w:tr w:rsidR="00BB3B6C" w:rsidRPr="00BB3B6C" w14:paraId="189D474D" w14:textId="77777777">
        <w:trPr>
          <w:tblHeader/>
          <w:tblCellSpacing w:w="15" w:type="dxa"/>
        </w:trPr>
        <w:tc>
          <w:tcPr>
            <w:tcW w:w="0" w:type="auto"/>
            <w:vAlign w:val="center"/>
            <w:hideMark/>
          </w:tcPr>
          <w:p w14:paraId="74C2AF3E" w14:textId="77777777" w:rsidR="00BB3B6C" w:rsidRPr="00BB3B6C" w:rsidRDefault="00BB3B6C" w:rsidP="00BB3B6C">
            <w:pPr>
              <w:rPr>
                <w:b/>
                <w:bCs/>
              </w:rPr>
            </w:pPr>
            <w:r w:rsidRPr="00BB3B6C">
              <w:rPr>
                <w:b/>
                <w:bCs/>
              </w:rPr>
              <w:t>Country</w:t>
            </w:r>
          </w:p>
        </w:tc>
        <w:tc>
          <w:tcPr>
            <w:tcW w:w="0" w:type="auto"/>
            <w:vAlign w:val="center"/>
            <w:hideMark/>
          </w:tcPr>
          <w:p w14:paraId="6BC9CD2A" w14:textId="77777777" w:rsidR="00BB3B6C" w:rsidRPr="00BB3B6C" w:rsidRDefault="00BB3B6C" w:rsidP="00BB3B6C">
            <w:pPr>
              <w:rPr>
                <w:b/>
                <w:bCs/>
              </w:rPr>
            </w:pPr>
            <w:r w:rsidRPr="00BB3B6C">
              <w:rPr>
                <w:b/>
                <w:bCs/>
              </w:rPr>
              <w:t>Transaction Structure</w:t>
            </w:r>
          </w:p>
        </w:tc>
        <w:tc>
          <w:tcPr>
            <w:tcW w:w="0" w:type="auto"/>
            <w:vAlign w:val="center"/>
            <w:hideMark/>
          </w:tcPr>
          <w:p w14:paraId="37D0B6F9" w14:textId="77777777" w:rsidR="00BB3B6C" w:rsidRPr="00BB3B6C" w:rsidRDefault="00BB3B6C" w:rsidP="00BB3B6C">
            <w:pPr>
              <w:rPr>
                <w:b/>
                <w:bCs/>
              </w:rPr>
            </w:pPr>
            <w:r w:rsidRPr="00BB3B6C">
              <w:rPr>
                <w:b/>
                <w:bCs/>
              </w:rPr>
              <w:t>Chain Dependency</w:t>
            </w:r>
          </w:p>
        </w:tc>
        <w:tc>
          <w:tcPr>
            <w:tcW w:w="0" w:type="auto"/>
            <w:vAlign w:val="center"/>
            <w:hideMark/>
          </w:tcPr>
          <w:p w14:paraId="5D084BE4" w14:textId="77777777" w:rsidR="00BB3B6C" w:rsidRPr="00BB3B6C" w:rsidRDefault="00BB3B6C" w:rsidP="00BB3B6C">
            <w:pPr>
              <w:rPr>
                <w:b/>
                <w:bCs/>
              </w:rPr>
            </w:pPr>
            <w:r w:rsidRPr="00BB3B6C">
              <w:rPr>
                <w:b/>
                <w:bCs/>
              </w:rPr>
              <w:t>Deposit System</w:t>
            </w:r>
          </w:p>
        </w:tc>
        <w:tc>
          <w:tcPr>
            <w:tcW w:w="0" w:type="auto"/>
            <w:vAlign w:val="center"/>
            <w:hideMark/>
          </w:tcPr>
          <w:p w14:paraId="22545713" w14:textId="77777777" w:rsidR="00BB3B6C" w:rsidRPr="00BB3B6C" w:rsidRDefault="00BB3B6C" w:rsidP="00BB3B6C">
            <w:pPr>
              <w:rPr>
                <w:b/>
                <w:bCs/>
              </w:rPr>
            </w:pPr>
            <w:r w:rsidRPr="00BB3B6C">
              <w:rPr>
                <w:b/>
                <w:bCs/>
              </w:rPr>
              <w:t>Market Stability Characteristics</w:t>
            </w:r>
          </w:p>
        </w:tc>
      </w:tr>
      <w:tr w:rsidR="00BB3B6C" w:rsidRPr="00BB3B6C" w14:paraId="31A4464D" w14:textId="77777777">
        <w:trPr>
          <w:tblCellSpacing w:w="15" w:type="dxa"/>
        </w:trPr>
        <w:tc>
          <w:tcPr>
            <w:tcW w:w="0" w:type="auto"/>
            <w:vAlign w:val="center"/>
            <w:hideMark/>
          </w:tcPr>
          <w:p w14:paraId="64C50ED1" w14:textId="77777777" w:rsidR="00BB3B6C" w:rsidRPr="00BB3B6C" w:rsidRDefault="00BB3B6C" w:rsidP="00BB3B6C">
            <w:r w:rsidRPr="00BB3B6C">
              <w:rPr>
                <w:b/>
                <w:bCs/>
              </w:rPr>
              <w:t>United Kingdom</w:t>
            </w:r>
          </w:p>
        </w:tc>
        <w:tc>
          <w:tcPr>
            <w:tcW w:w="0" w:type="auto"/>
            <w:vAlign w:val="center"/>
            <w:hideMark/>
          </w:tcPr>
          <w:p w14:paraId="76D64A74" w14:textId="77777777" w:rsidR="00BB3B6C" w:rsidRPr="00BB3B6C" w:rsidRDefault="00BB3B6C" w:rsidP="00BB3B6C">
            <w:r w:rsidRPr="00BB3B6C">
              <w:t>Sequential chain transactions</w:t>
            </w:r>
          </w:p>
        </w:tc>
        <w:tc>
          <w:tcPr>
            <w:tcW w:w="0" w:type="auto"/>
            <w:vAlign w:val="center"/>
            <w:hideMark/>
          </w:tcPr>
          <w:p w14:paraId="15F33EE0" w14:textId="77777777" w:rsidR="00BB3B6C" w:rsidRPr="00BB3B6C" w:rsidRDefault="00BB3B6C" w:rsidP="00BB3B6C">
            <w:r w:rsidRPr="00BB3B6C">
              <w:t>Very high</w:t>
            </w:r>
          </w:p>
        </w:tc>
        <w:tc>
          <w:tcPr>
            <w:tcW w:w="0" w:type="auto"/>
            <w:vAlign w:val="center"/>
            <w:hideMark/>
          </w:tcPr>
          <w:p w14:paraId="2FBFDF3C" w14:textId="77777777" w:rsidR="00BB3B6C" w:rsidRPr="00BB3B6C" w:rsidRDefault="00BB3B6C" w:rsidP="00BB3B6C">
            <w:r w:rsidRPr="00BB3B6C">
              <w:t>Buyer deposit required before exchange</w:t>
            </w:r>
          </w:p>
        </w:tc>
        <w:tc>
          <w:tcPr>
            <w:tcW w:w="0" w:type="auto"/>
            <w:vAlign w:val="center"/>
            <w:hideMark/>
          </w:tcPr>
          <w:p w14:paraId="6EE3BBB0" w14:textId="77777777" w:rsidR="00BB3B6C" w:rsidRPr="00BB3B6C" w:rsidRDefault="00BB3B6C" w:rsidP="00BB3B6C">
            <w:r w:rsidRPr="00BB3B6C">
              <w:t>High fall-through risk</w:t>
            </w:r>
          </w:p>
        </w:tc>
      </w:tr>
      <w:tr w:rsidR="00BB3B6C" w:rsidRPr="00BB3B6C" w14:paraId="5FBB732E" w14:textId="77777777">
        <w:trPr>
          <w:tblCellSpacing w:w="15" w:type="dxa"/>
        </w:trPr>
        <w:tc>
          <w:tcPr>
            <w:tcW w:w="0" w:type="auto"/>
            <w:vAlign w:val="center"/>
            <w:hideMark/>
          </w:tcPr>
          <w:p w14:paraId="0629B917" w14:textId="77777777" w:rsidR="00BB3B6C" w:rsidRPr="00BB3B6C" w:rsidRDefault="00BB3B6C" w:rsidP="00BB3B6C">
            <w:r w:rsidRPr="00BB3B6C">
              <w:rPr>
                <w:b/>
                <w:bCs/>
              </w:rPr>
              <w:t>Germany</w:t>
            </w:r>
          </w:p>
        </w:tc>
        <w:tc>
          <w:tcPr>
            <w:tcW w:w="0" w:type="auto"/>
            <w:vAlign w:val="center"/>
            <w:hideMark/>
          </w:tcPr>
          <w:p w14:paraId="09AE54EA" w14:textId="77777777" w:rsidR="00BB3B6C" w:rsidRPr="00BB3B6C" w:rsidRDefault="00BB3B6C" w:rsidP="00BB3B6C">
            <w:r w:rsidRPr="00BB3B6C">
              <w:t>Independent transactions</w:t>
            </w:r>
          </w:p>
        </w:tc>
        <w:tc>
          <w:tcPr>
            <w:tcW w:w="0" w:type="auto"/>
            <w:vAlign w:val="center"/>
            <w:hideMark/>
          </w:tcPr>
          <w:p w14:paraId="7FFC5944" w14:textId="77777777" w:rsidR="00BB3B6C" w:rsidRPr="00BB3B6C" w:rsidRDefault="00BB3B6C" w:rsidP="00BB3B6C">
            <w:r w:rsidRPr="00BB3B6C">
              <w:t>Very low</w:t>
            </w:r>
          </w:p>
        </w:tc>
        <w:tc>
          <w:tcPr>
            <w:tcW w:w="0" w:type="auto"/>
            <w:vAlign w:val="center"/>
            <w:hideMark/>
          </w:tcPr>
          <w:p w14:paraId="0EF971C1" w14:textId="77777777" w:rsidR="00BB3B6C" w:rsidRPr="00BB3B6C" w:rsidRDefault="00BB3B6C" w:rsidP="00BB3B6C">
            <w:r w:rsidRPr="00BB3B6C">
              <w:t>Notary-based completion</w:t>
            </w:r>
          </w:p>
        </w:tc>
        <w:tc>
          <w:tcPr>
            <w:tcW w:w="0" w:type="auto"/>
            <w:vAlign w:val="center"/>
            <w:hideMark/>
          </w:tcPr>
          <w:p w14:paraId="128DA9E5" w14:textId="77777777" w:rsidR="00BB3B6C" w:rsidRPr="00BB3B6C" w:rsidRDefault="00BB3B6C" w:rsidP="00BB3B6C">
            <w:r w:rsidRPr="00BB3B6C">
              <w:t>Highly stable</w:t>
            </w:r>
          </w:p>
        </w:tc>
      </w:tr>
      <w:tr w:rsidR="00BB3B6C" w:rsidRPr="00BB3B6C" w14:paraId="041D9D91" w14:textId="77777777">
        <w:trPr>
          <w:tblCellSpacing w:w="15" w:type="dxa"/>
        </w:trPr>
        <w:tc>
          <w:tcPr>
            <w:tcW w:w="0" w:type="auto"/>
            <w:vAlign w:val="center"/>
            <w:hideMark/>
          </w:tcPr>
          <w:p w14:paraId="353EA65F" w14:textId="77777777" w:rsidR="00BB3B6C" w:rsidRPr="00BB3B6C" w:rsidRDefault="00BB3B6C" w:rsidP="00BB3B6C">
            <w:r w:rsidRPr="00BB3B6C">
              <w:rPr>
                <w:b/>
                <w:bCs/>
              </w:rPr>
              <w:t>Netherlands</w:t>
            </w:r>
          </w:p>
        </w:tc>
        <w:tc>
          <w:tcPr>
            <w:tcW w:w="0" w:type="auto"/>
            <w:vAlign w:val="center"/>
            <w:hideMark/>
          </w:tcPr>
          <w:p w14:paraId="3F814B40" w14:textId="77777777" w:rsidR="00BB3B6C" w:rsidRPr="00BB3B6C" w:rsidRDefault="00BB3B6C" w:rsidP="00BB3B6C">
            <w:r w:rsidRPr="00BB3B6C">
              <w:t>Bank-backed purchase guarantees</w:t>
            </w:r>
          </w:p>
        </w:tc>
        <w:tc>
          <w:tcPr>
            <w:tcW w:w="0" w:type="auto"/>
            <w:vAlign w:val="center"/>
            <w:hideMark/>
          </w:tcPr>
          <w:p w14:paraId="5E30ADB1" w14:textId="77777777" w:rsidR="00BB3B6C" w:rsidRPr="00BB3B6C" w:rsidRDefault="00BB3B6C" w:rsidP="00BB3B6C">
            <w:r w:rsidRPr="00BB3B6C">
              <w:t>Low</w:t>
            </w:r>
          </w:p>
        </w:tc>
        <w:tc>
          <w:tcPr>
            <w:tcW w:w="0" w:type="auto"/>
            <w:vAlign w:val="center"/>
            <w:hideMark/>
          </w:tcPr>
          <w:p w14:paraId="0C84382B" w14:textId="77777777" w:rsidR="00BB3B6C" w:rsidRPr="00BB3B6C" w:rsidRDefault="00BB3B6C" w:rsidP="00BB3B6C">
            <w:r w:rsidRPr="00BB3B6C">
              <w:t>Financial guarantee required</w:t>
            </w:r>
          </w:p>
        </w:tc>
        <w:tc>
          <w:tcPr>
            <w:tcW w:w="0" w:type="auto"/>
            <w:vAlign w:val="center"/>
            <w:hideMark/>
          </w:tcPr>
          <w:p w14:paraId="476B8D6E" w14:textId="77777777" w:rsidR="00BB3B6C" w:rsidRPr="00BB3B6C" w:rsidRDefault="00BB3B6C" w:rsidP="00BB3B6C">
            <w:r w:rsidRPr="00BB3B6C">
              <w:t>Lower collapse rates</w:t>
            </w:r>
          </w:p>
        </w:tc>
      </w:tr>
      <w:tr w:rsidR="00BB3B6C" w:rsidRPr="00BB3B6C" w14:paraId="60CE092C" w14:textId="77777777">
        <w:trPr>
          <w:tblCellSpacing w:w="15" w:type="dxa"/>
        </w:trPr>
        <w:tc>
          <w:tcPr>
            <w:tcW w:w="0" w:type="auto"/>
            <w:vAlign w:val="center"/>
            <w:hideMark/>
          </w:tcPr>
          <w:p w14:paraId="7F3266AA" w14:textId="77777777" w:rsidR="00BB3B6C" w:rsidRPr="00BB3B6C" w:rsidRDefault="00BB3B6C" w:rsidP="00BB3B6C">
            <w:r w:rsidRPr="00BB3B6C">
              <w:rPr>
                <w:b/>
                <w:bCs/>
              </w:rPr>
              <w:t>United States</w:t>
            </w:r>
          </w:p>
        </w:tc>
        <w:tc>
          <w:tcPr>
            <w:tcW w:w="0" w:type="auto"/>
            <w:vAlign w:val="center"/>
            <w:hideMark/>
          </w:tcPr>
          <w:p w14:paraId="4B99814B" w14:textId="77777777" w:rsidR="00BB3B6C" w:rsidRPr="00BB3B6C" w:rsidRDefault="00BB3B6C" w:rsidP="00BB3B6C">
            <w:r w:rsidRPr="00BB3B6C">
              <w:t>Escrow-based closings</w:t>
            </w:r>
          </w:p>
        </w:tc>
        <w:tc>
          <w:tcPr>
            <w:tcW w:w="0" w:type="auto"/>
            <w:vAlign w:val="center"/>
            <w:hideMark/>
          </w:tcPr>
          <w:p w14:paraId="5B01E5B3" w14:textId="77777777" w:rsidR="00BB3B6C" w:rsidRPr="00BB3B6C" w:rsidRDefault="00BB3B6C" w:rsidP="00BB3B6C">
            <w:r w:rsidRPr="00BB3B6C">
              <w:t>Moderate</w:t>
            </w:r>
          </w:p>
        </w:tc>
        <w:tc>
          <w:tcPr>
            <w:tcW w:w="0" w:type="auto"/>
            <w:vAlign w:val="center"/>
            <w:hideMark/>
          </w:tcPr>
          <w:p w14:paraId="72D5DA7E" w14:textId="77777777" w:rsidR="00BB3B6C" w:rsidRPr="00BB3B6C" w:rsidRDefault="00BB3B6C" w:rsidP="00BB3B6C">
            <w:r w:rsidRPr="00BB3B6C">
              <w:t>Earnest money deposit</w:t>
            </w:r>
          </w:p>
        </w:tc>
        <w:tc>
          <w:tcPr>
            <w:tcW w:w="0" w:type="auto"/>
            <w:vAlign w:val="center"/>
            <w:hideMark/>
          </w:tcPr>
          <w:p w14:paraId="112C0525" w14:textId="77777777" w:rsidR="00BB3B6C" w:rsidRPr="00BB3B6C" w:rsidRDefault="00BB3B6C" w:rsidP="00BB3B6C">
            <w:r w:rsidRPr="00BB3B6C">
              <w:t>Contingency protections</w:t>
            </w:r>
          </w:p>
        </w:tc>
      </w:tr>
      <w:tr w:rsidR="00BB3B6C" w:rsidRPr="00BB3B6C" w14:paraId="50ACF84B" w14:textId="77777777">
        <w:trPr>
          <w:tblCellSpacing w:w="15" w:type="dxa"/>
        </w:trPr>
        <w:tc>
          <w:tcPr>
            <w:tcW w:w="0" w:type="auto"/>
            <w:vAlign w:val="center"/>
            <w:hideMark/>
          </w:tcPr>
          <w:p w14:paraId="5B42C7AE" w14:textId="77777777" w:rsidR="00BB3B6C" w:rsidRPr="00BB3B6C" w:rsidRDefault="00BB3B6C" w:rsidP="00BB3B6C">
            <w:r w:rsidRPr="00BB3B6C">
              <w:rPr>
                <w:b/>
                <w:bCs/>
              </w:rPr>
              <w:t>France</w:t>
            </w:r>
          </w:p>
        </w:tc>
        <w:tc>
          <w:tcPr>
            <w:tcW w:w="0" w:type="auto"/>
            <w:vAlign w:val="center"/>
            <w:hideMark/>
          </w:tcPr>
          <w:p w14:paraId="2BF3513A" w14:textId="77777777" w:rsidR="00BB3B6C" w:rsidRPr="00BB3B6C" w:rsidRDefault="00BB3B6C" w:rsidP="00BB3B6C">
            <w:r w:rsidRPr="00BB3B6C">
              <w:t>Preliminary sales contracts</w:t>
            </w:r>
          </w:p>
        </w:tc>
        <w:tc>
          <w:tcPr>
            <w:tcW w:w="0" w:type="auto"/>
            <w:vAlign w:val="center"/>
            <w:hideMark/>
          </w:tcPr>
          <w:p w14:paraId="307FF0F1" w14:textId="77777777" w:rsidR="00BB3B6C" w:rsidRPr="00BB3B6C" w:rsidRDefault="00BB3B6C" w:rsidP="00BB3B6C">
            <w:r w:rsidRPr="00BB3B6C">
              <w:t>Low</w:t>
            </w:r>
          </w:p>
        </w:tc>
        <w:tc>
          <w:tcPr>
            <w:tcW w:w="0" w:type="auto"/>
            <w:vAlign w:val="center"/>
            <w:hideMark/>
          </w:tcPr>
          <w:p w14:paraId="374B2358" w14:textId="77777777" w:rsidR="00BB3B6C" w:rsidRPr="00BB3B6C" w:rsidRDefault="00BB3B6C" w:rsidP="00BB3B6C">
            <w:r w:rsidRPr="00BB3B6C">
              <w:t>Regulated deposit escrow</w:t>
            </w:r>
          </w:p>
        </w:tc>
        <w:tc>
          <w:tcPr>
            <w:tcW w:w="0" w:type="auto"/>
            <w:vAlign w:val="center"/>
            <w:hideMark/>
          </w:tcPr>
          <w:p w14:paraId="5897BFFB" w14:textId="77777777" w:rsidR="00BB3B6C" w:rsidRPr="00BB3B6C" w:rsidRDefault="00BB3B6C" w:rsidP="00BB3B6C">
            <w:r w:rsidRPr="00BB3B6C">
              <w:t>Structured timeline</w:t>
            </w:r>
          </w:p>
        </w:tc>
      </w:tr>
    </w:tbl>
    <w:p w14:paraId="16BE359B" w14:textId="77777777" w:rsidR="00BB3B6C" w:rsidRPr="00BB3B6C" w:rsidRDefault="00000000" w:rsidP="00BB3B6C">
      <w:r>
        <w:pict w14:anchorId="29D090B9">
          <v:rect id="_x0000_i1127" style="width:0;height:1.5pt" o:hralign="center" o:hrstd="t" o:hr="t" fillcolor="#a0a0a0" stroked="f"/>
        </w:pict>
      </w:r>
    </w:p>
    <w:p w14:paraId="1A1B456A" w14:textId="77777777" w:rsidR="00BB3B6C" w:rsidRPr="00BB3B6C" w:rsidRDefault="00BB3B6C" w:rsidP="00BB3B6C">
      <w:pPr>
        <w:rPr>
          <w:b/>
          <w:bCs/>
        </w:rPr>
      </w:pPr>
      <w:r w:rsidRPr="00BB3B6C">
        <w:rPr>
          <w:b/>
          <w:bCs/>
        </w:rPr>
        <w:t>H3. United Kingdom System</w:t>
      </w:r>
    </w:p>
    <w:p w14:paraId="2342BFA3" w14:textId="77777777" w:rsidR="00BB3B6C" w:rsidRPr="00BB3B6C" w:rsidRDefault="00BB3B6C" w:rsidP="00BB3B6C">
      <w:r w:rsidRPr="00BB3B6C">
        <w:t>The UK housing market is characterised by:</w:t>
      </w:r>
    </w:p>
    <w:p w14:paraId="52BE98AB" w14:textId="77777777" w:rsidR="00BB3B6C" w:rsidRPr="00BB3B6C" w:rsidRDefault="00BB3B6C" w:rsidP="00BB3B6C">
      <w:r w:rsidRPr="00BB3B6C">
        <w:lastRenderedPageBreak/>
        <w:t>• multi-property transaction chains</w:t>
      </w:r>
      <w:r w:rsidRPr="00BB3B6C">
        <w:br/>
        <w:t>• conditional agreements before exchange</w:t>
      </w:r>
      <w:r w:rsidRPr="00BB3B6C">
        <w:br/>
        <w:t>• significant reliance on buyer deposits</w:t>
      </w:r>
      <w:r w:rsidRPr="00BB3B6C">
        <w:br/>
        <w:t>• simultaneous completion across multiple parties</w:t>
      </w:r>
    </w:p>
    <w:p w14:paraId="74F3CAC2" w14:textId="77777777" w:rsidR="00BB3B6C" w:rsidRPr="00BB3B6C" w:rsidRDefault="00BB3B6C" w:rsidP="00BB3B6C">
      <w:r w:rsidRPr="00BB3B6C">
        <w:t>This structure creates the possibility that a failure in one transaction can cascade through an entire chain.</w:t>
      </w:r>
    </w:p>
    <w:p w14:paraId="47B6713B" w14:textId="77777777" w:rsidR="00BB3B6C" w:rsidRPr="00BB3B6C" w:rsidRDefault="00BB3B6C" w:rsidP="00BB3B6C">
      <w:r w:rsidRPr="00BB3B6C">
        <w:t xml:space="preserve">Industry estimates suggest that </w:t>
      </w:r>
      <w:r w:rsidRPr="00BB3B6C">
        <w:rPr>
          <w:b/>
          <w:bCs/>
        </w:rPr>
        <w:t>15–30% of property transactions historically fail before completion</w:t>
      </w:r>
      <w:r w:rsidRPr="00BB3B6C">
        <w:t>, often due to financing delays, valuation issues, or chain instability.</w:t>
      </w:r>
    </w:p>
    <w:p w14:paraId="3D22CEE8" w14:textId="77777777" w:rsidR="00BB3B6C" w:rsidRPr="00BB3B6C" w:rsidRDefault="00BB3B6C" w:rsidP="00BB3B6C">
      <w:r w:rsidRPr="00BB3B6C">
        <w:t>The absence of formal liquidity coordination mechanisms within chains contributes to this fragility.</w:t>
      </w:r>
    </w:p>
    <w:p w14:paraId="7B687863" w14:textId="77777777" w:rsidR="00BB3B6C" w:rsidRPr="00BB3B6C" w:rsidRDefault="00000000" w:rsidP="00BB3B6C">
      <w:r>
        <w:pict w14:anchorId="414CE212">
          <v:rect id="_x0000_i1128" style="width:0;height:1.5pt" o:hralign="center" o:hrstd="t" o:hr="t" fillcolor="#a0a0a0" stroked="f"/>
        </w:pict>
      </w:r>
    </w:p>
    <w:p w14:paraId="71DF738F" w14:textId="77777777" w:rsidR="00BB3B6C" w:rsidRPr="00BB3B6C" w:rsidRDefault="00BB3B6C" w:rsidP="00BB3B6C">
      <w:pPr>
        <w:rPr>
          <w:b/>
          <w:bCs/>
        </w:rPr>
      </w:pPr>
      <w:r w:rsidRPr="00BB3B6C">
        <w:rPr>
          <w:b/>
          <w:bCs/>
        </w:rPr>
        <w:t>H4. Germany</w:t>
      </w:r>
    </w:p>
    <w:p w14:paraId="2461300F" w14:textId="77777777" w:rsidR="00BB3B6C" w:rsidRPr="00BB3B6C" w:rsidRDefault="00BB3B6C" w:rsidP="00BB3B6C">
      <w:r w:rsidRPr="00BB3B6C">
        <w:t>Germany represents a contrasting model.</w:t>
      </w:r>
    </w:p>
    <w:p w14:paraId="3F7D73B6" w14:textId="77777777" w:rsidR="00BB3B6C" w:rsidRPr="00BB3B6C" w:rsidRDefault="00BB3B6C" w:rsidP="00BB3B6C">
      <w:r w:rsidRPr="00BB3B6C">
        <w:t>Key characteristics include:</w:t>
      </w:r>
    </w:p>
    <w:p w14:paraId="4ACCD2CD" w14:textId="77777777" w:rsidR="00BB3B6C" w:rsidRPr="00BB3B6C" w:rsidRDefault="00BB3B6C" w:rsidP="00BB3B6C">
      <w:r w:rsidRPr="00BB3B6C">
        <w:t>• high proportion of rental housing</w:t>
      </w:r>
      <w:r w:rsidRPr="00BB3B6C">
        <w:br/>
        <w:t>• legally binding notary contracts</w:t>
      </w:r>
      <w:r w:rsidRPr="00BB3B6C">
        <w:br/>
        <w:t>• longer transaction timelines</w:t>
      </w:r>
      <w:r w:rsidRPr="00BB3B6C">
        <w:br/>
        <w:t>• lower reliance on chains</w:t>
      </w:r>
    </w:p>
    <w:p w14:paraId="2EBFD977" w14:textId="77777777" w:rsidR="00BB3B6C" w:rsidRPr="00BB3B6C" w:rsidRDefault="00BB3B6C" w:rsidP="00BB3B6C">
      <w:r w:rsidRPr="00BB3B6C">
        <w:t xml:space="preserve">Transactions are typically conducted through a </w:t>
      </w:r>
      <w:r w:rsidRPr="00BB3B6C">
        <w:rPr>
          <w:b/>
          <w:bCs/>
        </w:rPr>
        <w:t>notary-controlled legal process</w:t>
      </w:r>
      <w:r w:rsidRPr="00BB3B6C">
        <w:t>, which provides greater certainty once contracts are signed.</w:t>
      </w:r>
    </w:p>
    <w:p w14:paraId="11067FA7" w14:textId="77777777" w:rsidR="00BB3B6C" w:rsidRPr="00BB3B6C" w:rsidRDefault="00BB3B6C" w:rsidP="00BB3B6C">
      <w:r w:rsidRPr="00BB3B6C">
        <w:t>Because purchases are less dependent on simultaneous transactions, the probability of chain collapse is significantly lower.</w:t>
      </w:r>
    </w:p>
    <w:p w14:paraId="415BDFD7" w14:textId="77777777" w:rsidR="00BB3B6C" w:rsidRPr="00BB3B6C" w:rsidRDefault="00000000" w:rsidP="00BB3B6C">
      <w:r>
        <w:pict w14:anchorId="3D89B6B7">
          <v:rect id="_x0000_i1129" style="width:0;height:1.5pt" o:hralign="center" o:hrstd="t" o:hr="t" fillcolor="#a0a0a0" stroked="f"/>
        </w:pict>
      </w:r>
    </w:p>
    <w:p w14:paraId="7CA72174" w14:textId="77777777" w:rsidR="00BB3B6C" w:rsidRPr="00BB3B6C" w:rsidRDefault="00BB3B6C" w:rsidP="00BB3B6C">
      <w:pPr>
        <w:rPr>
          <w:b/>
          <w:bCs/>
        </w:rPr>
      </w:pPr>
      <w:r w:rsidRPr="00BB3B6C">
        <w:rPr>
          <w:b/>
          <w:bCs/>
        </w:rPr>
        <w:t>H5. Netherlands</w:t>
      </w:r>
    </w:p>
    <w:p w14:paraId="32BB63FD" w14:textId="77777777" w:rsidR="00BB3B6C" w:rsidRPr="00BB3B6C" w:rsidRDefault="00BB3B6C" w:rsidP="00BB3B6C">
      <w:r w:rsidRPr="00BB3B6C">
        <w:t>The Dutch housing market incorporates financial guarantees that stabilise transactions.</w:t>
      </w:r>
    </w:p>
    <w:p w14:paraId="59F7BCB2" w14:textId="77777777" w:rsidR="00BB3B6C" w:rsidRPr="00BB3B6C" w:rsidRDefault="00BB3B6C" w:rsidP="00BB3B6C">
      <w:r w:rsidRPr="00BB3B6C">
        <w:t>Buyers commonly provide:</w:t>
      </w:r>
    </w:p>
    <w:p w14:paraId="100EE610" w14:textId="77777777" w:rsidR="00BB3B6C" w:rsidRPr="00BB3B6C" w:rsidRDefault="00BB3B6C" w:rsidP="00BB3B6C">
      <w:r w:rsidRPr="00BB3B6C">
        <w:t>• bank-backed purchase guarantees</w:t>
      </w:r>
      <w:r w:rsidRPr="00BB3B6C">
        <w:br/>
        <w:t>• mortgage approvals earlier in the process</w:t>
      </w:r>
      <w:r w:rsidRPr="00BB3B6C">
        <w:br/>
        <w:t>• structured completion timelines</w:t>
      </w:r>
    </w:p>
    <w:p w14:paraId="269CAEC8" w14:textId="77777777" w:rsidR="00BB3B6C" w:rsidRPr="00BB3B6C" w:rsidRDefault="00BB3B6C" w:rsidP="00BB3B6C">
      <w:r w:rsidRPr="00BB3B6C">
        <w:t>These mechanisms reduce uncertainty and make the transaction process more predictable.</w:t>
      </w:r>
    </w:p>
    <w:p w14:paraId="63EA069F" w14:textId="77777777" w:rsidR="00BB3B6C" w:rsidRPr="00BB3B6C" w:rsidRDefault="00000000" w:rsidP="00BB3B6C">
      <w:r>
        <w:pict w14:anchorId="67334CB7">
          <v:rect id="_x0000_i1130" style="width:0;height:1.5pt" o:hralign="center" o:hrstd="t" o:hr="t" fillcolor="#a0a0a0" stroked="f"/>
        </w:pict>
      </w:r>
    </w:p>
    <w:p w14:paraId="240CE50B" w14:textId="77777777" w:rsidR="00BB3B6C" w:rsidRPr="00BB3B6C" w:rsidRDefault="00BB3B6C" w:rsidP="00BB3B6C">
      <w:pPr>
        <w:rPr>
          <w:b/>
          <w:bCs/>
        </w:rPr>
      </w:pPr>
      <w:r w:rsidRPr="00BB3B6C">
        <w:rPr>
          <w:b/>
          <w:bCs/>
        </w:rPr>
        <w:lastRenderedPageBreak/>
        <w:t>H6. United States</w:t>
      </w:r>
    </w:p>
    <w:p w14:paraId="1DBBA453" w14:textId="77777777" w:rsidR="00BB3B6C" w:rsidRPr="00BB3B6C" w:rsidRDefault="00BB3B6C" w:rsidP="00BB3B6C">
      <w:r w:rsidRPr="00BB3B6C">
        <w:t xml:space="preserve">The US system relies heavily on </w:t>
      </w:r>
      <w:r w:rsidRPr="00BB3B6C">
        <w:rPr>
          <w:b/>
          <w:bCs/>
        </w:rPr>
        <w:t>escrow-based closings</w:t>
      </w:r>
      <w:r w:rsidRPr="00BB3B6C">
        <w:t>.</w:t>
      </w:r>
    </w:p>
    <w:p w14:paraId="429BC903" w14:textId="77777777" w:rsidR="00BB3B6C" w:rsidRPr="00BB3B6C" w:rsidRDefault="00BB3B6C" w:rsidP="00BB3B6C">
      <w:r w:rsidRPr="00BB3B6C">
        <w:t>Key features include:</w:t>
      </w:r>
    </w:p>
    <w:p w14:paraId="6D7B4F27" w14:textId="77777777" w:rsidR="00BB3B6C" w:rsidRPr="00BB3B6C" w:rsidRDefault="00BB3B6C" w:rsidP="00BB3B6C">
      <w:r w:rsidRPr="00BB3B6C">
        <w:t>• independent escrow accounts</w:t>
      </w:r>
      <w:r w:rsidRPr="00BB3B6C">
        <w:br/>
        <w:t>• contingency clauses</w:t>
      </w:r>
      <w:r w:rsidRPr="00BB3B6C">
        <w:br/>
        <w:t>• pre-approved mortgage underwriting</w:t>
      </w:r>
      <w:r w:rsidRPr="00BB3B6C">
        <w:br/>
        <w:t>• flexible closing timelines</w:t>
      </w:r>
    </w:p>
    <w:p w14:paraId="2E988DEB" w14:textId="77777777" w:rsidR="00BB3B6C" w:rsidRPr="00BB3B6C" w:rsidRDefault="00BB3B6C" w:rsidP="00BB3B6C">
      <w:r w:rsidRPr="00BB3B6C">
        <w:t>While chains can still occur, they are less structurally embedded in the transaction system than in the UK.</w:t>
      </w:r>
    </w:p>
    <w:p w14:paraId="2D8948DD" w14:textId="77777777" w:rsidR="00BB3B6C" w:rsidRPr="00BB3B6C" w:rsidRDefault="00000000" w:rsidP="00BB3B6C">
      <w:r>
        <w:pict w14:anchorId="3612F833">
          <v:rect id="_x0000_i1131" style="width:0;height:1.5pt" o:hralign="center" o:hrstd="t" o:hr="t" fillcolor="#a0a0a0" stroked="f"/>
        </w:pict>
      </w:r>
    </w:p>
    <w:p w14:paraId="06BD0D9F" w14:textId="77777777" w:rsidR="00BB3B6C" w:rsidRPr="00BB3B6C" w:rsidRDefault="00BB3B6C" w:rsidP="00BB3B6C">
      <w:pPr>
        <w:rPr>
          <w:b/>
          <w:bCs/>
        </w:rPr>
      </w:pPr>
      <w:r w:rsidRPr="00BB3B6C">
        <w:rPr>
          <w:b/>
          <w:bCs/>
        </w:rPr>
        <w:t>H7. France</w:t>
      </w:r>
    </w:p>
    <w:p w14:paraId="1DC03D3E" w14:textId="77777777" w:rsidR="00BB3B6C" w:rsidRPr="00BB3B6C" w:rsidRDefault="00BB3B6C" w:rsidP="00BB3B6C">
      <w:r w:rsidRPr="00BB3B6C">
        <w:t xml:space="preserve">The French property system includes a preliminary agreement known as the </w:t>
      </w:r>
      <w:proofErr w:type="spellStart"/>
      <w:r w:rsidRPr="00BB3B6C">
        <w:rPr>
          <w:b/>
          <w:bCs/>
        </w:rPr>
        <w:t>Compromis</w:t>
      </w:r>
      <w:proofErr w:type="spellEnd"/>
      <w:r w:rsidRPr="00BB3B6C">
        <w:rPr>
          <w:b/>
          <w:bCs/>
        </w:rPr>
        <w:t xml:space="preserve"> de Vente</w:t>
      </w:r>
      <w:r w:rsidRPr="00BB3B6C">
        <w:t>, which sets legally binding terms early in the transaction process.</w:t>
      </w:r>
    </w:p>
    <w:p w14:paraId="72FA3B01" w14:textId="77777777" w:rsidR="00BB3B6C" w:rsidRPr="00BB3B6C" w:rsidRDefault="00BB3B6C" w:rsidP="00BB3B6C">
      <w:r w:rsidRPr="00BB3B6C">
        <w:t>Features include:</w:t>
      </w:r>
    </w:p>
    <w:p w14:paraId="04B67A25" w14:textId="77777777" w:rsidR="00BB3B6C" w:rsidRPr="00BB3B6C" w:rsidRDefault="00BB3B6C" w:rsidP="00BB3B6C">
      <w:r w:rsidRPr="00BB3B6C">
        <w:t>• regulated deposit escrow</w:t>
      </w:r>
      <w:r w:rsidRPr="00BB3B6C">
        <w:br/>
        <w:t>• fixed completion timelines</w:t>
      </w:r>
      <w:r w:rsidRPr="00BB3B6C">
        <w:br/>
        <w:t>• cooling-off periods</w:t>
      </w:r>
    </w:p>
    <w:p w14:paraId="67789CC1" w14:textId="77777777" w:rsidR="00BB3B6C" w:rsidRPr="00BB3B6C" w:rsidRDefault="00BB3B6C" w:rsidP="00BB3B6C">
      <w:r w:rsidRPr="00BB3B6C">
        <w:t>These mechanisms create greater transaction certainty.</w:t>
      </w:r>
    </w:p>
    <w:p w14:paraId="1922849D" w14:textId="77777777" w:rsidR="00BB3B6C" w:rsidRPr="00BB3B6C" w:rsidRDefault="00000000" w:rsidP="00BB3B6C">
      <w:r>
        <w:pict w14:anchorId="10C88FB3">
          <v:rect id="_x0000_i1132" style="width:0;height:1.5pt" o:hralign="center" o:hrstd="t" o:hr="t" fillcolor="#a0a0a0" stroked="f"/>
        </w:pict>
      </w:r>
    </w:p>
    <w:p w14:paraId="5C462F1C" w14:textId="77777777" w:rsidR="00BB3B6C" w:rsidRPr="00BB3B6C" w:rsidRDefault="00BB3B6C" w:rsidP="00BB3B6C">
      <w:pPr>
        <w:rPr>
          <w:b/>
          <w:bCs/>
        </w:rPr>
      </w:pPr>
      <w:r w:rsidRPr="00BB3B6C">
        <w:rPr>
          <w:b/>
          <w:bCs/>
        </w:rPr>
        <w:t>H8. Implications for the UK Market</w:t>
      </w:r>
    </w:p>
    <w:p w14:paraId="0B8A283B" w14:textId="77777777" w:rsidR="00BB3B6C" w:rsidRPr="00BB3B6C" w:rsidRDefault="00BB3B6C" w:rsidP="00BB3B6C">
      <w:r w:rsidRPr="00BB3B6C">
        <w:t>Compared with other developed housing markets, the UK system displays:</w:t>
      </w:r>
    </w:p>
    <w:p w14:paraId="4E3617DB" w14:textId="77777777" w:rsidR="00BB3B6C" w:rsidRPr="00BB3B6C" w:rsidRDefault="00BB3B6C" w:rsidP="00BB3B6C">
      <w:r w:rsidRPr="00BB3B6C">
        <w:t>• higher dependency on synchronised transactions</w:t>
      </w:r>
      <w:r w:rsidRPr="00BB3B6C">
        <w:br/>
        <w:t>• greater exposure to chain collapse</w:t>
      </w:r>
      <w:r w:rsidRPr="00BB3B6C">
        <w:br/>
        <w:t>• stronger reliance on deposit liquidity</w:t>
      </w:r>
    </w:p>
    <w:p w14:paraId="0C3DFDC9" w14:textId="77777777" w:rsidR="00BB3B6C" w:rsidRPr="00BB3B6C" w:rsidRDefault="00BB3B6C" w:rsidP="00BB3B6C">
      <w:r w:rsidRPr="00BB3B6C">
        <w:t xml:space="preserve">Equitask addresses these vulnerabilities by introducing a mechanism that improves </w:t>
      </w:r>
      <w:r w:rsidRPr="00BB3B6C">
        <w:rPr>
          <w:b/>
          <w:bCs/>
        </w:rPr>
        <w:t>liquidity coordination within chains</w:t>
      </w:r>
      <w:r w:rsidRPr="00BB3B6C">
        <w:t xml:space="preserve"> while preserving the existing legal framework of UK conveyancing.</w:t>
      </w:r>
    </w:p>
    <w:p w14:paraId="413DB799" w14:textId="77777777" w:rsidR="00BB3B6C" w:rsidRPr="00BB3B6C" w:rsidRDefault="00BB3B6C" w:rsidP="00BB3B6C">
      <w:r w:rsidRPr="00BB3B6C">
        <w:t xml:space="preserve">Rather than attempting to redesign the UK transaction system entirely, Equitask operates as an </w:t>
      </w:r>
      <w:r w:rsidRPr="00BB3B6C">
        <w:rPr>
          <w:b/>
          <w:bCs/>
        </w:rPr>
        <w:t>additional infrastructure layer within the current market structure</w:t>
      </w:r>
      <w:r w:rsidRPr="00BB3B6C">
        <w:t>.</w:t>
      </w:r>
    </w:p>
    <w:p w14:paraId="77B94F88" w14:textId="77777777" w:rsidR="00BB3B6C" w:rsidRPr="00BB3B6C" w:rsidRDefault="00000000" w:rsidP="00BB3B6C">
      <w:r>
        <w:pict w14:anchorId="793D9154">
          <v:rect id="_x0000_i1133" style="width:0;height:1.5pt" o:hralign="center" o:hrstd="t" o:hr="t" fillcolor="#a0a0a0" stroked="f"/>
        </w:pict>
      </w:r>
    </w:p>
    <w:p w14:paraId="1B2D0447" w14:textId="77777777" w:rsidR="00BB3B6C" w:rsidRPr="00BB3B6C" w:rsidRDefault="00BB3B6C" w:rsidP="00BB3B6C">
      <w:pPr>
        <w:rPr>
          <w:b/>
          <w:bCs/>
        </w:rPr>
      </w:pPr>
      <w:r w:rsidRPr="00BB3B6C">
        <w:rPr>
          <w:b/>
          <w:bCs/>
        </w:rPr>
        <w:t>Appendix I</w:t>
      </w:r>
    </w:p>
    <w:p w14:paraId="2909D29D" w14:textId="77777777" w:rsidR="00BB3B6C" w:rsidRPr="00BB3B6C" w:rsidRDefault="00BB3B6C" w:rsidP="00BB3B6C">
      <w:pPr>
        <w:rPr>
          <w:b/>
          <w:bCs/>
        </w:rPr>
      </w:pPr>
      <w:r w:rsidRPr="00BB3B6C">
        <w:rPr>
          <w:b/>
          <w:bCs/>
        </w:rPr>
        <w:t>Economic Impact Modelling – 20 Year Housing Market Scenarios</w:t>
      </w:r>
    </w:p>
    <w:p w14:paraId="78E19B10" w14:textId="77777777" w:rsidR="00BB3B6C" w:rsidRPr="00BB3B6C" w:rsidRDefault="00BB3B6C" w:rsidP="00BB3B6C">
      <w:pPr>
        <w:rPr>
          <w:b/>
          <w:bCs/>
        </w:rPr>
      </w:pPr>
      <w:r w:rsidRPr="00BB3B6C">
        <w:rPr>
          <w:b/>
          <w:bCs/>
        </w:rPr>
        <w:lastRenderedPageBreak/>
        <w:t>I1. Introduction</w:t>
      </w:r>
    </w:p>
    <w:p w14:paraId="0206A057" w14:textId="77777777" w:rsidR="00BB3B6C" w:rsidRPr="00BB3B6C" w:rsidRDefault="00BB3B6C" w:rsidP="00BB3B6C">
      <w:r w:rsidRPr="00BB3B6C">
        <w:t>Long-term housing market outcomes depend on a complex interaction of factors including:</w:t>
      </w:r>
    </w:p>
    <w:p w14:paraId="5341CFE5" w14:textId="77777777" w:rsidR="00BB3B6C" w:rsidRPr="00BB3B6C" w:rsidRDefault="00BB3B6C" w:rsidP="00BB3B6C">
      <w:r w:rsidRPr="00BB3B6C">
        <w:t>• population growth</w:t>
      </w:r>
      <w:r w:rsidRPr="00BB3B6C">
        <w:br/>
        <w:t>• housing supply</w:t>
      </w:r>
      <w:r w:rsidRPr="00BB3B6C">
        <w:br/>
        <w:t>• interest rates</w:t>
      </w:r>
      <w:r w:rsidRPr="00BB3B6C">
        <w:br/>
        <w:t>• investor activity</w:t>
      </w:r>
      <w:r w:rsidRPr="00BB3B6C">
        <w:br/>
        <w:t>• mortgage availability</w:t>
      </w:r>
    </w:p>
    <w:p w14:paraId="1ED15711" w14:textId="77777777" w:rsidR="00BB3B6C" w:rsidRPr="00BB3B6C" w:rsidRDefault="00BB3B6C" w:rsidP="00BB3B6C">
      <w:r w:rsidRPr="00BB3B6C">
        <w:t xml:space="preserve">Equitask does not seek to influence house prices directly. </w:t>
      </w:r>
      <w:proofErr w:type="gramStart"/>
      <w:r w:rsidRPr="00BB3B6C">
        <w:t>Instead</w:t>
      </w:r>
      <w:proofErr w:type="gramEnd"/>
      <w:r w:rsidRPr="00BB3B6C">
        <w:t xml:space="preserve"> it improves transaction efficiency within the existing market.</w:t>
      </w:r>
    </w:p>
    <w:p w14:paraId="6005ED9B" w14:textId="77777777" w:rsidR="00BB3B6C" w:rsidRPr="00BB3B6C" w:rsidRDefault="00BB3B6C" w:rsidP="00BB3B6C">
      <w:r w:rsidRPr="00BB3B6C">
        <w:t>Nevertheless, improved transaction reliability may influence broader market dynamics over time.</w:t>
      </w:r>
    </w:p>
    <w:p w14:paraId="5E79499E" w14:textId="77777777" w:rsidR="00BB3B6C" w:rsidRPr="00BB3B6C" w:rsidRDefault="00BB3B6C" w:rsidP="00BB3B6C">
      <w:r w:rsidRPr="00BB3B6C">
        <w:t xml:space="preserve">To explore these potential effects, several </w:t>
      </w:r>
      <w:r w:rsidRPr="00BB3B6C">
        <w:rPr>
          <w:b/>
          <w:bCs/>
        </w:rPr>
        <w:t>20-year scenario models</w:t>
      </w:r>
      <w:r w:rsidRPr="00BB3B6C">
        <w:t xml:space="preserve"> have been constructed.</w:t>
      </w:r>
    </w:p>
    <w:p w14:paraId="6E0A2B55" w14:textId="77777777" w:rsidR="00BB3B6C" w:rsidRPr="00BB3B6C" w:rsidRDefault="00000000" w:rsidP="00BB3B6C">
      <w:r>
        <w:pict w14:anchorId="49FD3269">
          <v:rect id="_x0000_i1134" style="width:0;height:1.5pt" o:hralign="center" o:hrstd="t" o:hr="t" fillcolor="#a0a0a0" stroked="f"/>
        </w:pict>
      </w:r>
    </w:p>
    <w:p w14:paraId="172D3C2A" w14:textId="77777777" w:rsidR="00BB3B6C" w:rsidRPr="00BB3B6C" w:rsidRDefault="00BB3B6C" w:rsidP="00BB3B6C">
      <w:pPr>
        <w:rPr>
          <w:b/>
          <w:bCs/>
        </w:rPr>
      </w:pPr>
      <w:r w:rsidRPr="00BB3B6C">
        <w:rPr>
          <w:b/>
          <w:bCs/>
        </w:rPr>
        <w:t>I2. Baseline Scenario – No Equitask Adoption</w:t>
      </w:r>
    </w:p>
    <w:p w14:paraId="3D69DA78" w14:textId="77777777" w:rsidR="00BB3B6C" w:rsidRPr="00BB3B6C" w:rsidRDefault="00BB3B6C" w:rsidP="00BB3B6C">
      <w:r w:rsidRPr="00BB3B6C">
        <w:t>Under a baseline scenario where Equitask is not adopted nationally, the housing market is assumed to follow historic trends characterised by:</w:t>
      </w:r>
    </w:p>
    <w:p w14:paraId="20EF04D0" w14:textId="77777777" w:rsidR="00BB3B6C" w:rsidRPr="00BB3B6C" w:rsidRDefault="00BB3B6C" w:rsidP="00BB3B6C">
      <w:r w:rsidRPr="00BB3B6C">
        <w:t>• periodic boom and correction cycles</w:t>
      </w:r>
      <w:r w:rsidRPr="00BB3B6C">
        <w:br/>
        <w:t>• increasing participation of institutional investors</w:t>
      </w:r>
      <w:r w:rsidRPr="00BB3B6C">
        <w:br/>
        <w:t>• continued deposit barriers for first-time buyers</w:t>
      </w:r>
    </w:p>
    <w:p w14:paraId="0C986387" w14:textId="77777777" w:rsidR="00BB3B6C" w:rsidRPr="00BB3B6C" w:rsidRDefault="00BB3B6C" w:rsidP="00BB3B6C">
      <w:r w:rsidRPr="00BB3B6C">
        <w:t>This scenario assumes average nominal house price growth of approximately:</w:t>
      </w:r>
    </w:p>
    <w:p w14:paraId="4D2EDBDA" w14:textId="77777777" w:rsidR="00BB3B6C" w:rsidRPr="00BB3B6C" w:rsidRDefault="00BB3B6C" w:rsidP="00BB3B6C">
      <w:r w:rsidRPr="00BB3B6C">
        <w:rPr>
          <w:b/>
          <w:bCs/>
        </w:rPr>
        <w:t>3–4% per year</w:t>
      </w:r>
    </w:p>
    <w:p w14:paraId="19B521AD" w14:textId="77777777" w:rsidR="00BB3B6C" w:rsidRPr="00BB3B6C" w:rsidRDefault="00BB3B6C" w:rsidP="00BB3B6C">
      <w:r w:rsidRPr="00BB3B6C">
        <w:t>However, volatility remains significant due to transaction instability and speculative investment cycles.</w:t>
      </w:r>
    </w:p>
    <w:p w14:paraId="54D99767" w14:textId="77777777" w:rsidR="00BB3B6C" w:rsidRPr="00BB3B6C" w:rsidRDefault="00000000" w:rsidP="00BB3B6C">
      <w:r>
        <w:pict w14:anchorId="1183B965">
          <v:rect id="_x0000_i1135" style="width:0;height:1.5pt" o:hralign="center" o:hrstd="t" o:hr="t" fillcolor="#a0a0a0" stroked="f"/>
        </w:pict>
      </w:r>
    </w:p>
    <w:p w14:paraId="3A92350B" w14:textId="77777777" w:rsidR="00BB3B6C" w:rsidRPr="00BB3B6C" w:rsidRDefault="00BB3B6C" w:rsidP="00BB3B6C">
      <w:pPr>
        <w:rPr>
          <w:b/>
          <w:bCs/>
        </w:rPr>
      </w:pPr>
      <w:r w:rsidRPr="00BB3B6C">
        <w:rPr>
          <w:b/>
          <w:bCs/>
        </w:rPr>
        <w:t>I3. Minimum Adoption Scenario</w:t>
      </w:r>
    </w:p>
    <w:p w14:paraId="1609ACAF" w14:textId="77777777" w:rsidR="00BB3B6C" w:rsidRPr="00BB3B6C" w:rsidRDefault="00BB3B6C" w:rsidP="00BB3B6C">
      <w:r w:rsidRPr="00BB3B6C">
        <w:t>In the minimum adoption scenario:</w:t>
      </w:r>
    </w:p>
    <w:p w14:paraId="0C326635" w14:textId="77777777" w:rsidR="00BB3B6C" w:rsidRPr="00BB3B6C" w:rsidRDefault="00BB3B6C" w:rsidP="00BB3B6C">
      <w:r w:rsidRPr="00BB3B6C">
        <w:t>• 5–10% of housing chains utilise Equitask</w:t>
      </w:r>
      <w:r w:rsidRPr="00BB3B6C">
        <w:br/>
        <w:t>• adoption is concentrated among innovative estate agents</w:t>
      </w:r>
      <w:r w:rsidRPr="00BB3B6C">
        <w:br/>
        <w:t>• regional markets experience modest stabilisation</w:t>
      </w:r>
    </w:p>
    <w:p w14:paraId="0487AE50" w14:textId="77777777" w:rsidR="00BB3B6C" w:rsidRPr="00BB3B6C" w:rsidRDefault="00BB3B6C" w:rsidP="00BB3B6C">
      <w:r w:rsidRPr="00BB3B6C">
        <w:t>Projected outcomes include:</w:t>
      </w:r>
    </w:p>
    <w:p w14:paraId="6436E93C" w14:textId="77777777" w:rsidR="00BB3B6C" w:rsidRPr="00BB3B6C" w:rsidRDefault="00BB3B6C" w:rsidP="00BB3B6C">
      <w:r w:rsidRPr="00BB3B6C">
        <w:lastRenderedPageBreak/>
        <w:t>• slightly lower transaction failure rates</w:t>
      </w:r>
      <w:r w:rsidRPr="00BB3B6C">
        <w:br/>
        <w:t>• modest improvement in first-time buyer participation</w:t>
      </w:r>
      <w:r w:rsidRPr="00BB3B6C">
        <w:br/>
        <w:t>• marginally improved market liquidity</w:t>
      </w:r>
    </w:p>
    <w:p w14:paraId="299E8927" w14:textId="77777777" w:rsidR="00BB3B6C" w:rsidRPr="00BB3B6C" w:rsidRDefault="00BB3B6C" w:rsidP="00BB3B6C">
      <w:r w:rsidRPr="00BB3B6C">
        <w:t>House price growth remains broadly similar to historical patterns.</w:t>
      </w:r>
    </w:p>
    <w:p w14:paraId="4200554A" w14:textId="77777777" w:rsidR="00BB3B6C" w:rsidRPr="00BB3B6C" w:rsidRDefault="00000000" w:rsidP="00BB3B6C">
      <w:r>
        <w:pict w14:anchorId="056C039A">
          <v:rect id="_x0000_i1136" style="width:0;height:1.5pt" o:hralign="center" o:hrstd="t" o:hr="t" fillcolor="#a0a0a0" stroked="f"/>
        </w:pict>
      </w:r>
    </w:p>
    <w:p w14:paraId="21D4D399" w14:textId="77777777" w:rsidR="00BB3B6C" w:rsidRPr="00BB3B6C" w:rsidRDefault="00BB3B6C" w:rsidP="00BB3B6C">
      <w:pPr>
        <w:rPr>
          <w:b/>
          <w:bCs/>
        </w:rPr>
      </w:pPr>
      <w:r w:rsidRPr="00BB3B6C">
        <w:rPr>
          <w:b/>
          <w:bCs/>
        </w:rPr>
        <w:t>I4. Medium Adoption Scenario</w:t>
      </w:r>
    </w:p>
    <w:p w14:paraId="7CC654A4" w14:textId="77777777" w:rsidR="00BB3B6C" w:rsidRPr="00BB3B6C" w:rsidRDefault="00BB3B6C" w:rsidP="00BB3B6C">
      <w:r w:rsidRPr="00BB3B6C">
        <w:t>Under a medium adoption scenario:</w:t>
      </w:r>
    </w:p>
    <w:p w14:paraId="5FAA2365" w14:textId="77777777" w:rsidR="00BB3B6C" w:rsidRPr="00BB3B6C" w:rsidRDefault="00BB3B6C" w:rsidP="00BB3B6C">
      <w:r w:rsidRPr="00BB3B6C">
        <w:t>• 15–20% of housing chains use Equitask</w:t>
      </w:r>
      <w:r w:rsidRPr="00BB3B6C">
        <w:br/>
        <w:t>• adoption spreads across major estate agency networks</w:t>
      </w:r>
      <w:r w:rsidRPr="00BB3B6C">
        <w:br/>
        <w:t>• financial advisers routinely refer eligible buyers</w:t>
      </w:r>
    </w:p>
    <w:p w14:paraId="1D1CB16F" w14:textId="77777777" w:rsidR="00BB3B6C" w:rsidRPr="00BB3B6C" w:rsidRDefault="00BB3B6C" w:rsidP="00BB3B6C">
      <w:r w:rsidRPr="00BB3B6C">
        <w:t>Potential effects include:</w:t>
      </w:r>
    </w:p>
    <w:p w14:paraId="70CFBDB2" w14:textId="77777777" w:rsidR="00BB3B6C" w:rsidRPr="00BB3B6C" w:rsidRDefault="00BB3B6C" w:rsidP="00BB3B6C">
      <w:r w:rsidRPr="00BB3B6C">
        <w:t>• improved transaction certainty</w:t>
      </w:r>
      <w:r w:rsidRPr="00BB3B6C">
        <w:br/>
        <w:t>• increased first-time buyer participation</w:t>
      </w:r>
      <w:r w:rsidRPr="00BB3B6C">
        <w:br/>
        <w:t>• more efficient capital recycling within the housing market</w:t>
      </w:r>
    </w:p>
    <w:p w14:paraId="6CAD55B7" w14:textId="77777777" w:rsidR="00BB3B6C" w:rsidRPr="00BB3B6C" w:rsidRDefault="00BB3B6C" w:rsidP="00BB3B6C">
      <w:r w:rsidRPr="00BB3B6C">
        <w:t xml:space="preserve">Price growth becomes </w:t>
      </w:r>
      <w:r w:rsidRPr="00BB3B6C">
        <w:rPr>
          <w:b/>
          <w:bCs/>
        </w:rPr>
        <w:t>more stable</w:t>
      </w:r>
      <w:r w:rsidRPr="00BB3B6C">
        <w:t>, with fewer abrupt transaction disruptions.</w:t>
      </w:r>
    </w:p>
    <w:p w14:paraId="50BE37A7" w14:textId="77777777" w:rsidR="00BB3B6C" w:rsidRPr="00BB3B6C" w:rsidRDefault="00000000" w:rsidP="00BB3B6C">
      <w:r>
        <w:pict w14:anchorId="1BD2EF5B">
          <v:rect id="_x0000_i1137" style="width:0;height:1.5pt" o:hralign="center" o:hrstd="t" o:hr="t" fillcolor="#a0a0a0" stroked="f"/>
        </w:pict>
      </w:r>
    </w:p>
    <w:p w14:paraId="2C69EA58" w14:textId="77777777" w:rsidR="00BB3B6C" w:rsidRPr="00BB3B6C" w:rsidRDefault="00BB3B6C" w:rsidP="00BB3B6C">
      <w:pPr>
        <w:rPr>
          <w:b/>
          <w:bCs/>
        </w:rPr>
      </w:pPr>
      <w:r w:rsidRPr="00BB3B6C">
        <w:rPr>
          <w:b/>
          <w:bCs/>
        </w:rPr>
        <w:t>I5. High Adoption Scenario</w:t>
      </w:r>
    </w:p>
    <w:p w14:paraId="7650024A" w14:textId="77777777" w:rsidR="00BB3B6C" w:rsidRPr="00BB3B6C" w:rsidRDefault="00BB3B6C" w:rsidP="00BB3B6C">
      <w:r w:rsidRPr="00BB3B6C">
        <w:t>Under high adoption conditions:</w:t>
      </w:r>
    </w:p>
    <w:p w14:paraId="7674C64B" w14:textId="77777777" w:rsidR="00BB3B6C" w:rsidRPr="00BB3B6C" w:rsidRDefault="00BB3B6C" w:rsidP="00BB3B6C">
      <w:r w:rsidRPr="00BB3B6C">
        <w:t>• 30–40% of chains incorporate Equitask coordination</w:t>
      </w:r>
      <w:r w:rsidRPr="00BB3B6C">
        <w:br/>
        <w:t>• the system becomes widely recognised industry infrastructure</w:t>
      </w:r>
      <w:r w:rsidRPr="00BB3B6C">
        <w:br/>
        <w:t>• developer participation increases</w:t>
      </w:r>
    </w:p>
    <w:p w14:paraId="78E81D5C" w14:textId="77777777" w:rsidR="00BB3B6C" w:rsidRPr="00BB3B6C" w:rsidRDefault="00BB3B6C" w:rsidP="00BB3B6C">
      <w:r w:rsidRPr="00BB3B6C">
        <w:t>Potential macroeconomic effects may include:</w:t>
      </w:r>
    </w:p>
    <w:p w14:paraId="7BBB44D6" w14:textId="77777777" w:rsidR="00BB3B6C" w:rsidRPr="00BB3B6C" w:rsidRDefault="00BB3B6C" w:rsidP="00BB3B6C">
      <w:r w:rsidRPr="00BB3B6C">
        <w:t>• increased housing market liquidity</w:t>
      </w:r>
      <w:r w:rsidRPr="00BB3B6C">
        <w:br/>
        <w:t>• reduced chain collapse rates</w:t>
      </w:r>
      <w:r w:rsidRPr="00BB3B6C">
        <w:br/>
        <w:t>• greater deposit accessibility for first-time buyers</w:t>
      </w:r>
    </w:p>
    <w:p w14:paraId="5A4CADAB" w14:textId="77777777" w:rsidR="00BB3B6C" w:rsidRPr="00BB3B6C" w:rsidRDefault="00BB3B6C" w:rsidP="00BB3B6C">
      <w:r w:rsidRPr="00BB3B6C">
        <w:t xml:space="preserve">Importantly, because Equitask does not increase borrowing capacity, it is </w:t>
      </w:r>
      <w:r w:rsidRPr="00BB3B6C">
        <w:rPr>
          <w:b/>
          <w:bCs/>
        </w:rPr>
        <w:t>not inherently inflationary</w:t>
      </w:r>
      <w:r w:rsidRPr="00BB3B6C">
        <w:t>.</w:t>
      </w:r>
    </w:p>
    <w:p w14:paraId="4AAF5090" w14:textId="77777777" w:rsidR="00BB3B6C" w:rsidRPr="00BB3B6C" w:rsidRDefault="00BB3B6C" w:rsidP="00BB3B6C">
      <w:r w:rsidRPr="00BB3B6C">
        <w:t xml:space="preserve">Instead, the system may contribute to </w:t>
      </w:r>
      <w:r w:rsidRPr="00BB3B6C">
        <w:rPr>
          <w:b/>
          <w:bCs/>
        </w:rPr>
        <w:t>smoother market functioning</w:t>
      </w:r>
      <w:r w:rsidRPr="00BB3B6C">
        <w:t>.</w:t>
      </w:r>
    </w:p>
    <w:p w14:paraId="42B27D2D" w14:textId="77777777" w:rsidR="00BB3B6C" w:rsidRPr="00BB3B6C" w:rsidRDefault="00000000" w:rsidP="00BB3B6C">
      <w:r>
        <w:pict w14:anchorId="063549AF">
          <v:rect id="_x0000_i1138" style="width:0;height:1.5pt" o:hralign="center" o:hrstd="t" o:hr="t" fillcolor="#a0a0a0" stroked="f"/>
        </w:pict>
      </w:r>
    </w:p>
    <w:p w14:paraId="54791185" w14:textId="77777777" w:rsidR="00BB3B6C" w:rsidRPr="00BB3B6C" w:rsidRDefault="00BB3B6C" w:rsidP="00BB3B6C">
      <w:pPr>
        <w:rPr>
          <w:b/>
          <w:bCs/>
        </w:rPr>
      </w:pPr>
      <w:r w:rsidRPr="00BB3B6C">
        <w:rPr>
          <w:b/>
          <w:bCs/>
        </w:rPr>
        <w:t>I6. Counterfactual Scenario – Speculator Dominated Market</w:t>
      </w:r>
    </w:p>
    <w:p w14:paraId="43A203EB" w14:textId="77777777" w:rsidR="00BB3B6C" w:rsidRPr="00BB3B6C" w:rsidRDefault="00BB3B6C" w:rsidP="00BB3B6C">
      <w:r w:rsidRPr="00BB3B6C">
        <w:t>A contrasting scenario assumes increasing institutional investor participation combined with limited first-time buyer access.</w:t>
      </w:r>
    </w:p>
    <w:p w14:paraId="397D17BA" w14:textId="77777777" w:rsidR="00BB3B6C" w:rsidRPr="00BB3B6C" w:rsidRDefault="00BB3B6C" w:rsidP="00BB3B6C">
      <w:r w:rsidRPr="00BB3B6C">
        <w:lastRenderedPageBreak/>
        <w:t>In this case:</w:t>
      </w:r>
    </w:p>
    <w:p w14:paraId="0F040DBE" w14:textId="77777777" w:rsidR="00BB3B6C" w:rsidRPr="00BB3B6C" w:rsidRDefault="00BB3B6C" w:rsidP="00BB3B6C">
      <w:r w:rsidRPr="00BB3B6C">
        <w:t>• institutional capital competes directly with households</w:t>
      </w:r>
      <w:r w:rsidRPr="00BB3B6C">
        <w:br/>
        <w:t>• deposit barriers increase</w:t>
      </w:r>
      <w:r w:rsidRPr="00BB3B6C">
        <w:br/>
        <w:t>• ownership concentration rises</w:t>
      </w:r>
    </w:p>
    <w:p w14:paraId="298FFD54" w14:textId="77777777" w:rsidR="00BB3B6C" w:rsidRPr="00BB3B6C" w:rsidRDefault="00BB3B6C" w:rsidP="00BB3B6C">
      <w:r w:rsidRPr="00BB3B6C">
        <w:t xml:space="preserve">Such dynamics may produce </w:t>
      </w:r>
      <w:r w:rsidRPr="00BB3B6C">
        <w:rPr>
          <w:b/>
          <w:bCs/>
        </w:rPr>
        <w:t>higher price volatility and reduced owner-occupier participation</w:t>
      </w:r>
      <w:r w:rsidRPr="00BB3B6C">
        <w:t>.</w:t>
      </w:r>
    </w:p>
    <w:p w14:paraId="13F6480D" w14:textId="77777777" w:rsidR="00BB3B6C" w:rsidRPr="00BB3B6C" w:rsidRDefault="00BB3B6C" w:rsidP="00BB3B6C">
      <w:r w:rsidRPr="00BB3B6C">
        <w:t>Equitask provides an alternative pathway by enabling private sellers and buyers to coordinate liquidity without relying on institutional capital dominance.</w:t>
      </w:r>
    </w:p>
    <w:p w14:paraId="6A36C79A" w14:textId="77777777" w:rsidR="00BB3B6C" w:rsidRPr="00BB3B6C" w:rsidRDefault="00000000" w:rsidP="00BB3B6C">
      <w:r>
        <w:pict w14:anchorId="455866F6">
          <v:rect id="_x0000_i1139" style="width:0;height:1.5pt" o:hralign="center" o:hrstd="t" o:hr="t" fillcolor="#a0a0a0" stroked="f"/>
        </w:pict>
      </w:r>
    </w:p>
    <w:p w14:paraId="52945794" w14:textId="77777777" w:rsidR="00BB3B6C" w:rsidRPr="00BB3B6C" w:rsidRDefault="00BB3B6C" w:rsidP="00BB3B6C">
      <w:pPr>
        <w:rPr>
          <w:b/>
          <w:bCs/>
        </w:rPr>
      </w:pPr>
      <w:r w:rsidRPr="00BB3B6C">
        <w:rPr>
          <w:b/>
          <w:bCs/>
        </w:rPr>
        <w:t>I7. Long-Term Economic Implications</w:t>
      </w:r>
    </w:p>
    <w:p w14:paraId="1FF0B38A" w14:textId="77777777" w:rsidR="00BB3B6C" w:rsidRPr="00BB3B6C" w:rsidRDefault="00BB3B6C" w:rsidP="00BB3B6C">
      <w:r w:rsidRPr="00BB3B6C">
        <w:t>If Equitask adoption increases over time, several long-term structural effects may occur:</w:t>
      </w:r>
    </w:p>
    <w:p w14:paraId="702488C0" w14:textId="77777777" w:rsidR="00BB3B6C" w:rsidRPr="00BB3B6C" w:rsidRDefault="00BB3B6C" w:rsidP="00BB3B6C">
      <w:r w:rsidRPr="00BB3B6C">
        <w:t>• improved market participation for first-time buyers</w:t>
      </w:r>
      <w:r w:rsidRPr="00BB3B6C">
        <w:br/>
        <w:t>• reduced reliance on family deposit gifts</w:t>
      </w:r>
      <w:r w:rsidRPr="00BB3B6C">
        <w:br/>
        <w:t>• stronger cooperation between estate agents and financial advisers</w:t>
      </w:r>
      <w:r w:rsidRPr="00BB3B6C">
        <w:br/>
        <w:t>• improved housing transaction reliability</w:t>
      </w:r>
    </w:p>
    <w:p w14:paraId="449F22DD" w14:textId="77777777" w:rsidR="00BB3B6C" w:rsidRPr="00BB3B6C" w:rsidRDefault="00BB3B6C" w:rsidP="00BB3B6C">
      <w:r w:rsidRPr="00BB3B6C">
        <w:t xml:space="preserve">These effects could contribute to a more </w:t>
      </w:r>
      <w:r w:rsidRPr="00BB3B6C">
        <w:rPr>
          <w:b/>
          <w:bCs/>
        </w:rPr>
        <w:t>balanced housing market ecosystem</w:t>
      </w:r>
      <w:r w:rsidRPr="00BB3B6C">
        <w:t xml:space="preserve"> without requiring government subsidy or regulatory intervention.</w:t>
      </w:r>
    </w:p>
    <w:p w14:paraId="28094E88" w14:textId="77777777" w:rsidR="00BB3B6C" w:rsidRPr="00BB3B6C" w:rsidRDefault="00000000" w:rsidP="00BB3B6C">
      <w:r>
        <w:pict w14:anchorId="6B72C188">
          <v:rect id="_x0000_i1140" style="width:0;height:1.5pt" o:hralign="center" o:hrstd="t" o:hr="t" fillcolor="#a0a0a0" stroked="f"/>
        </w:pict>
      </w:r>
    </w:p>
    <w:p w14:paraId="08166D82" w14:textId="77777777" w:rsidR="00BB3B6C" w:rsidRPr="00BB3B6C" w:rsidRDefault="00BB3B6C" w:rsidP="00BB3B6C">
      <w:pPr>
        <w:rPr>
          <w:b/>
          <w:bCs/>
        </w:rPr>
      </w:pPr>
      <w:r w:rsidRPr="00BB3B6C">
        <w:rPr>
          <w:b/>
          <w:bCs/>
        </w:rPr>
        <w:t>I8. Summary</w:t>
      </w:r>
    </w:p>
    <w:p w14:paraId="5F73CD3F" w14:textId="77777777" w:rsidR="00BB3B6C" w:rsidRPr="00BB3B6C" w:rsidRDefault="00BB3B6C" w:rsidP="00BB3B6C">
      <w:r w:rsidRPr="00BB3B6C">
        <w:t>The modelling presented here does not assume that Equitask will transform housing market price dynamics.</w:t>
      </w:r>
    </w:p>
    <w:p w14:paraId="7895CC7D" w14:textId="77777777" w:rsidR="00BB3B6C" w:rsidRPr="00BB3B6C" w:rsidRDefault="00BB3B6C" w:rsidP="00BB3B6C">
      <w:r w:rsidRPr="00BB3B6C">
        <w:t>Instead, it suggests that improved transaction coordination may produce:</w:t>
      </w:r>
    </w:p>
    <w:p w14:paraId="25D2D91D" w14:textId="77777777" w:rsidR="00BB3B6C" w:rsidRPr="00BB3B6C" w:rsidRDefault="00BB3B6C" w:rsidP="00BB3B6C">
      <w:r w:rsidRPr="00BB3B6C">
        <w:t>• more stable market functioning</w:t>
      </w:r>
      <w:r w:rsidRPr="00BB3B6C">
        <w:br/>
        <w:t>• increased participation among responsible borrowers</w:t>
      </w:r>
      <w:r w:rsidRPr="00BB3B6C">
        <w:br/>
        <w:t>• greater resilience during economic cycles</w:t>
      </w:r>
    </w:p>
    <w:p w14:paraId="24DFF133" w14:textId="77777777" w:rsidR="00BB3B6C" w:rsidRPr="00BB3B6C" w:rsidRDefault="00BB3B6C" w:rsidP="00BB3B6C">
      <w:r w:rsidRPr="00BB3B6C">
        <w:t xml:space="preserve">In this sense, Equitask represents a </w:t>
      </w:r>
      <w:r w:rsidRPr="00BB3B6C">
        <w:rPr>
          <w:b/>
          <w:bCs/>
        </w:rPr>
        <w:t>microeconomic infrastructure improvement with potentially meaningful macroeconomic implications</w:t>
      </w:r>
      <w:r w:rsidRPr="00BB3B6C">
        <w:t xml:space="preserve"> over time.</w:t>
      </w:r>
    </w:p>
    <w:p w14:paraId="3E34E5D4" w14:textId="77777777" w:rsidR="00BB3B6C" w:rsidRPr="00BB3B6C" w:rsidRDefault="00000000" w:rsidP="00BB3B6C">
      <w:r>
        <w:pict w14:anchorId="2C777A44">
          <v:rect id="_x0000_i1141" style="width:0;height:1.5pt" o:hralign="center" o:hrstd="t" o:hr="t" fillcolor="#a0a0a0" stroked="f"/>
        </w:pict>
      </w:r>
    </w:p>
    <w:p w14:paraId="0E61C79E" w14:textId="77777777" w:rsidR="00BB3B6C" w:rsidRPr="00BB3B6C" w:rsidRDefault="00BB3B6C" w:rsidP="00BB3B6C">
      <w:pPr>
        <w:rPr>
          <w:b/>
          <w:bCs/>
        </w:rPr>
      </w:pPr>
      <w:r w:rsidRPr="00BB3B6C">
        <w:rPr>
          <w:b/>
          <w:bCs/>
        </w:rPr>
        <w:t>End of Business Plan Appendices</w:t>
      </w:r>
    </w:p>
    <w:p w14:paraId="4D25113C" w14:textId="360E3F5D" w:rsidR="00BB3B6C" w:rsidRDefault="00BB3B6C">
      <w:r>
        <w:t>Appendix J – Academic &amp; Historical Precedent (including the 1993 “</w:t>
      </w:r>
      <w:proofErr w:type="spellStart"/>
      <w:r>
        <w:t>Masterlink</w:t>
      </w:r>
      <w:proofErr w:type="spellEnd"/>
      <w:r>
        <w:t>” scheme and media coverage)</w:t>
      </w:r>
    </w:p>
    <w:p w14:paraId="2AC4468E" w14:textId="77777777" w:rsidR="00BB3B6C" w:rsidRDefault="00BB3B6C"/>
    <w:p w14:paraId="14F0DE2E" w14:textId="77777777" w:rsidR="00BB3B6C" w:rsidRPr="00BB3B6C" w:rsidRDefault="00BB3B6C" w:rsidP="00BB3B6C">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14:ligatures w14:val="none"/>
        </w:rPr>
      </w:pPr>
      <w:r w:rsidRPr="00BB3B6C">
        <w:rPr>
          <w:rFonts w:ascii="Times New Roman" w:eastAsia="Times New Roman" w:hAnsi="Times New Roman" w:cs="Times New Roman"/>
          <w:b/>
          <w:bCs/>
          <w:kern w:val="36"/>
          <w:sz w:val="48"/>
          <w:szCs w:val="48"/>
          <w:lang w:eastAsia="en-GB"/>
          <w14:ligatures w14:val="none"/>
        </w:rPr>
        <w:t>Appendix J</w:t>
      </w:r>
    </w:p>
    <w:p w14:paraId="77885928" w14:textId="77777777" w:rsidR="00BB3B6C" w:rsidRPr="00BB3B6C" w:rsidRDefault="00BB3B6C" w:rsidP="00BB3B6C">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14:ligatures w14:val="none"/>
        </w:rPr>
      </w:pPr>
      <w:r w:rsidRPr="00BB3B6C">
        <w:rPr>
          <w:rFonts w:ascii="Times New Roman" w:eastAsia="Times New Roman" w:hAnsi="Times New Roman" w:cs="Times New Roman"/>
          <w:b/>
          <w:bCs/>
          <w:kern w:val="36"/>
          <w:sz w:val="48"/>
          <w:szCs w:val="48"/>
          <w:lang w:eastAsia="en-GB"/>
          <w14:ligatures w14:val="none"/>
        </w:rPr>
        <w:t>Academic &amp; Historical Precedent</w:t>
      </w:r>
    </w:p>
    <w:p w14:paraId="44D15A8D" w14:textId="77777777" w:rsidR="00BB3B6C" w:rsidRPr="00BB3B6C" w:rsidRDefault="00BB3B6C" w:rsidP="00BB3B6C">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BB3B6C">
        <w:rPr>
          <w:rFonts w:ascii="Times New Roman" w:eastAsia="Times New Roman" w:hAnsi="Times New Roman" w:cs="Times New Roman"/>
          <w:b/>
          <w:bCs/>
          <w:kern w:val="0"/>
          <w:sz w:val="36"/>
          <w:szCs w:val="36"/>
          <w:lang w:eastAsia="en-GB"/>
          <w14:ligatures w14:val="none"/>
        </w:rPr>
        <w:t xml:space="preserve">The </w:t>
      </w:r>
      <w:proofErr w:type="spellStart"/>
      <w:r w:rsidRPr="00BB3B6C">
        <w:rPr>
          <w:rFonts w:ascii="Times New Roman" w:eastAsia="Times New Roman" w:hAnsi="Times New Roman" w:cs="Times New Roman"/>
          <w:b/>
          <w:bCs/>
          <w:kern w:val="0"/>
          <w:sz w:val="36"/>
          <w:szCs w:val="36"/>
          <w:lang w:eastAsia="en-GB"/>
          <w14:ligatures w14:val="none"/>
        </w:rPr>
        <w:t>Masterlink</w:t>
      </w:r>
      <w:proofErr w:type="spellEnd"/>
      <w:r w:rsidRPr="00BB3B6C">
        <w:rPr>
          <w:rFonts w:ascii="Times New Roman" w:eastAsia="Times New Roman" w:hAnsi="Times New Roman" w:cs="Times New Roman"/>
          <w:b/>
          <w:bCs/>
          <w:kern w:val="0"/>
          <w:sz w:val="36"/>
          <w:szCs w:val="36"/>
          <w:lang w:eastAsia="en-GB"/>
          <w14:ligatures w14:val="none"/>
        </w:rPr>
        <w:t xml:space="preserve"> Housing Chain Coordination Model (1993) and Supporting Research</w:t>
      </w:r>
    </w:p>
    <w:p w14:paraId="2E8BB95A" w14:textId="77777777" w:rsidR="00BB3B6C" w:rsidRPr="00BB3B6C" w:rsidRDefault="00000000" w:rsidP="00BB3B6C">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2CCA7F87">
          <v:rect id="_x0000_i1142" style="width:0;height:1.5pt" o:hralign="center" o:hrstd="t" o:hr="t" fillcolor="#a0a0a0" stroked="f"/>
        </w:pict>
      </w:r>
    </w:p>
    <w:p w14:paraId="41527B46" w14:textId="77777777" w:rsidR="00BB3B6C" w:rsidRPr="00BB3B6C" w:rsidRDefault="00BB3B6C" w:rsidP="00BB3B6C">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14:ligatures w14:val="none"/>
        </w:rPr>
      </w:pPr>
      <w:r w:rsidRPr="00BB3B6C">
        <w:rPr>
          <w:rFonts w:ascii="Times New Roman" w:eastAsia="Times New Roman" w:hAnsi="Times New Roman" w:cs="Times New Roman"/>
          <w:b/>
          <w:bCs/>
          <w:kern w:val="36"/>
          <w:sz w:val="48"/>
          <w:szCs w:val="48"/>
          <w:lang w:eastAsia="en-GB"/>
          <w14:ligatures w14:val="none"/>
        </w:rPr>
        <w:t>J1. Introduction</w:t>
      </w:r>
    </w:p>
    <w:p w14:paraId="14501482"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While Equitask UK introduces a modern infrastructure designed to stabilise residential housing chains, the underlying economic insight that motivated the system is not entirely new.</w:t>
      </w:r>
    </w:p>
    <w:p w14:paraId="5F2F7E2A"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The concept originates from practical experimentation within the UK housing market in the early 1990s through an initiative known as </w:t>
      </w:r>
      <w:proofErr w:type="spellStart"/>
      <w:r w:rsidRPr="00BB3B6C">
        <w:rPr>
          <w:rFonts w:ascii="Times New Roman" w:eastAsia="Times New Roman" w:hAnsi="Times New Roman" w:cs="Times New Roman"/>
          <w:b/>
          <w:bCs/>
          <w:kern w:val="0"/>
          <w:lang w:eastAsia="en-GB"/>
          <w14:ligatures w14:val="none"/>
        </w:rPr>
        <w:t>Masterlink</w:t>
      </w:r>
      <w:proofErr w:type="spellEnd"/>
      <w:r w:rsidRPr="00BB3B6C">
        <w:rPr>
          <w:rFonts w:ascii="Times New Roman" w:eastAsia="Times New Roman" w:hAnsi="Times New Roman" w:cs="Times New Roman"/>
          <w:kern w:val="0"/>
          <w:lang w:eastAsia="en-GB"/>
          <w14:ligatures w14:val="none"/>
        </w:rPr>
        <w:t>, organised by the founder of Equitask.</w:t>
      </w:r>
    </w:p>
    <w:p w14:paraId="3C080147"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proofErr w:type="spellStart"/>
      <w:r w:rsidRPr="00BB3B6C">
        <w:rPr>
          <w:rFonts w:ascii="Times New Roman" w:eastAsia="Times New Roman" w:hAnsi="Times New Roman" w:cs="Times New Roman"/>
          <w:kern w:val="0"/>
          <w:lang w:eastAsia="en-GB"/>
          <w14:ligatures w14:val="none"/>
        </w:rPr>
        <w:t>Masterlink</w:t>
      </w:r>
      <w:proofErr w:type="spellEnd"/>
      <w:r w:rsidRPr="00BB3B6C">
        <w:rPr>
          <w:rFonts w:ascii="Times New Roman" w:eastAsia="Times New Roman" w:hAnsi="Times New Roman" w:cs="Times New Roman"/>
          <w:kern w:val="0"/>
          <w:lang w:eastAsia="en-GB"/>
          <w14:ligatures w14:val="none"/>
        </w:rPr>
        <w:t xml:space="preserve"> demonstrated that modest cooperative liquidity contributions within a housing chain could enable transactions that would otherwise fail due to deposit constraints or timing mismatches.</w:t>
      </w:r>
    </w:p>
    <w:p w14:paraId="1A25C97A"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Although the original initiative was not capitalised commercially at the time, it provided a valuable proof-of-concept and received attention from both media and economic commentators.</w:t>
      </w:r>
    </w:p>
    <w:p w14:paraId="36AF0824"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Equitask may therefore be understood as a </w:t>
      </w:r>
      <w:r w:rsidRPr="00BB3B6C">
        <w:rPr>
          <w:rFonts w:ascii="Times New Roman" w:eastAsia="Times New Roman" w:hAnsi="Times New Roman" w:cs="Times New Roman"/>
          <w:b/>
          <w:bCs/>
          <w:kern w:val="0"/>
          <w:lang w:eastAsia="en-GB"/>
          <w14:ligatures w14:val="none"/>
        </w:rPr>
        <w:t>modern institutional implementation of a previously demonstrated market mechanism</w:t>
      </w:r>
      <w:r w:rsidRPr="00BB3B6C">
        <w:rPr>
          <w:rFonts w:ascii="Times New Roman" w:eastAsia="Times New Roman" w:hAnsi="Times New Roman" w:cs="Times New Roman"/>
          <w:kern w:val="0"/>
          <w:lang w:eastAsia="en-GB"/>
          <w14:ligatures w14:val="none"/>
        </w:rPr>
        <w:t>, supported by contemporary financial infrastructure, digital coordination systems, and broader industry networks.</w:t>
      </w:r>
    </w:p>
    <w:p w14:paraId="73D8171B" w14:textId="77777777" w:rsidR="00BB3B6C" w:rsidRPr="00BB3B6C" w:rsidRDefault="00000000" w:rsidP="00BB3B6C">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6F8B2479">
          <v:rect id="_x0000_i1143" style="width:0;height:1.5pt" o:hralign="center" o:hrstd="t" o:hr="t" fillcolor="#a0a0a0" stroked="f"/>
        </w:pict>
      </w:r>
    </w:p>
    <w:p w14:paraId="43FB5255" w14:textId="77777777" w:rsidR="00BB3B6C" w:rsidRPr="00BB3B6C" w:rsidRDefault="00BB3B6C" w:rsidP="00BB3B6C">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14:ligatures w14:val="none"/>
        </w:rPr>
      </w:pPr>
      <w:r w:rsidRPr="00BB3B6C">
        <w:rPr>
          <w:rFonts w:ascii="Times New Roman" w:eastAsia="Times New Roman" w:hAnsi="Times New Roman" w:cs="Times New Roman"/>
          <w:b/>
          <w:bCs/>
          <w:kern w:val="36"/>
          <w:sz w:val="48"/>
          <w:szCs w:val="48"/>
          <w:lang w:eastAsia="en-GB"/>
          <w14:ligatures w14:val="none"/>
        </w:rPr>
        <w:t xml:space="preserve">J2. The </w:t>
      </w:r>
      <w:proofErr w:type="spellStart"/>
      <w:r w:rsidRPr="00BB3B6C">
        <w:rPr>
          <w:rFonts w:ascii="Times New Roman" w:eastAsia="Times New Roman" w:hAnsi="Times New Roman" w:cs="Times New Roman"/>
          <w:b/>
          <w:bCs/>
          <w:kern w:val="36"/>
          <w:sz w:val="48"/>
          <w:szCs w:val="48"/>
          <w:lang w:eastAsia="en-GB"/>
          <w14:ligatures w14:val="none"/>
        </w:rPr>
        <w:t>Masterlink</w:t>
      </w:r>
      <w:proofErr w:type="spellEnd"/>
      <w:r w:rsidRPr="00BB3B6C">
        <w:rPr>
          <w:rFonts w:ascii="Times New Roman" w:eastAsia="Times New Roman" w:hAnsi="Times New Roman" w:cs="Times New Roman"/>
          <w:b/>
          <w:bCs/>
          <w:kern w:val="36"/>
          <w:sz w:val="48"/>
          <w:szCs w:val="48"/>
          <w:lang w:eastAsia="en-GB"/>
          <w14:ligatures w14:val="none"/>
        </w:rPr>
        <w:t xml:space="preserve"> Initiative (1993)</w:t>
      </w:r>
    </w:p>
    <w:p w14:paraId="1B925388" w14:textId="77777777" w:rsidR="00BB3B6C" w:rsidRPr="00BB3B6C" w:rsidRDefault="00BB3B6C" w:rsidP="00BB3B6C">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BB3B6C">
        <w:rPr>
          <w:rFonts w:ascii="Times New Roman" w:eastAsia="Times New Roman" w:hAnsi="Times New Roman" w:cs="Times New Roman"/>
          <w:b/>
          <w:bCs/>
          <w:kern w:val="0"/>
          <w:sz w:val="36"/>
          <w:szCs w:val="36"/>
          <w:lang w:eastAsia="en-GB"/>
          <w14:ligatures w14:val="none"/>
        </w:rPr>
        <w:t>J2.1 Background</w:t>
      </w:r>
    </w:p>
    <w:p w14:paraId="579B5B47"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During the early 1990s the UK housing market experienced significant disruption following the late-1980s housing boom and subsequent recession.</w:t>
      </w:r>
    </w:p>
    <w:p w14:paraId="7E098895"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Common market conditions included:</w:t>
      </w:r>
    </w:p>
    <w:p w14:paraId="4EC9BB82"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lastRenderedPageBreak/>
        <w:t>• reduced mortgage availability</w:t>
      </w:r>
      <w:r w:rsidRPr="00BB3B6C">
        <w:rPr>
          <w:rFonts w:ascii="Times New Roman" w:eastAsia="Times New Roman" w:hAnsi="Times New Roman" w:cs="Times New Roman"/>
          <w:kern w:val="0"/>
          <w:lang w:eastAsia="en-GB"/>
          <w14:ligatures w14:val="none"/>
        </w:rPr>
        <w:br/>
        <w:t>• declining transaction volumes</w:t>
      </w:r>
      <w:r w:rsidRPr="00BB3B6C">
        <w:rPr>
          <w:rFonts w:ascii="Times New Roman" w:eastAsia="Times New Roman" w:hAnsi="Times New Roman" w:cs="Times New Roman"/>
          <w:kern w:val="0"/>
          <w:lang w:eastAsia="en-GB"/>
          <w14:ligatures w14:val="none"/>
        </w:rPr>
        <w:br/>
        <w:t>• fragile housing chains</w:t>
      </w:r>
      <w:r w:rsidRPr="00BB3B6C">
        <w:rPr>
          <w:rFonts w:ascii="Times New Roman" w:eastAsia="Times New Roman" w:hAnsi="Times New Roman" w:cs="Times New Roman"/>
          <w:kern w:val="0"/>
          <w:lang w:eastAsia="en-GB"/>
          <w14:ligatures w14:val="none"/>
        </w:rPr>
        <w:br/>
        <w:t>• deposit constraints among first-time buyers</w:t>
      </w:r>
    </w:p>
    <w:p w14:paraId="2C2B3BFA"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These conditions created a market environment in which otherwise viable transactions frequently collapsed due to coordination failures within property chains.</w:t>
      </w:r>
    </w:p>
    <w:p w14:paraId="11A89FD1"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The </w:t>
      </w:r>
      <w:proofErr w:type="spellStart"/>
      <w:r w:rsidRPr="00BB3B6C">
        <w:rPr>
          <w:rFonts w:ascii="Times New Roman" w:eastAsia="Times New Roman" w:hAnsi="Times New Roman" w:cs="Times New Roman"/>
          <w:b/>
          <w:bCs/>
          <w:kern w:val="0"/>
          <w:lang w:eastAsia="en-GB"/>
          <w14:ligatures w14:val="none"/>
        </w:rPr>
        <w:t>Masterlink</w:t>
      </w:r>
      <w:proofErr w:type="spellEnd"/>
      <w:r w:rsidRPr="00BB3B6C">
        <w:rPr>
          <w:rFonts w:ascii="Times New Roman" w:eastAsia="Times New Roman" w:hAnsi="Times New Roman" w:cs="Times New Roman"/>
          <w:b/>
          <w:bCs/>
          <w:kern w:val="0"/>
          <w:lang w:eastAsia="en-GB"/>
          <w14:ligatures w14:val="none"/>
        </w:rPr>
        <w:t xml:space="preserve"> initiative</w:t>
      </w:r>
      <w:r w:rsidRPr="00BB3B6C">
        <w:rPr>
          <w:rFonts w:ascii="Times New Roman" w:eastAsia="Times New Roman" w:hAnsi="Times New Roman" w:cs="Times New Roman"/>
          <w:kern w:val="0"/>
          <w:lang w:eastAsia="en-GB"/>
          <w14:ligatures w14:val="none"/>
        </w:rPr>
        <w:t xml:space="preserve"> was conceived as a practical solution to this problem.</w:t>
      </w:r>
    </w:p>
    <w:p w14:paraId="0D07DF09" w14:textId="77777777" w:rsidR="00BB3B6C" w:rsidRPr="00BB3B6C" w:rsidRDefault="00000000" w:rsidP="00BB3B6C">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48032C45">
          <v:rect id="_x0000_i1144" style="width:0;height:1.5pt" o:hralign="center" o:hrstd="t" o:hr="t" fillcolor="#a0a0a0" stroked="f"/>
        </w:pict>
      </w:r>
    </w:p>
    <w:p w14:paraId="0204020A" w14:textId="77777777" w:rsidR="00BB3B6C" w:rsidRPr="00BB3B6C" w:rsidRDefault="00BB3B6C" w:rsidP="00BB3B6C">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BB3B6C">
        <w:rPr>
          <w:rFonts w:ascii="Times New Roman" w:eastAsia="Times New Roman" w:hAnsi="Times New Roman" w:cs="Times New Roman"/>
          <w:b/>
          <w:bCs/>
          <w:kern w:val="0"/>
          <w:sz w:val="36"/>
          <w:szCs w:val="36"/>
          <w:lang w:eastAsia="en-GB"/>
          <w14:ligatures w14:val="none"/>
        </w:rPr>
        <w:t>J2.2 Core Mechanism</w:t>
      </w:r>
    </w:p>
    <w:p w14:paraId="6ECEDBB9"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The </w:t>
      </w:r>
      <w:proofErr w:type="spellStart"/>
      <w:r w:rsidRPr="00BB3B6C">
        <w:rPr>
          <w:rFonts w:ascii="Times New Roman" w:eastAsia="Times New Roman" w:hAnsi="Times New Roman" w:cs="Times New Roman"/>
          <w:kern w:val="0"/>
          <w:lang w:eastAsia="en-GB"/>
          <w14:ligatures w14:val="none"/>
        </w:rPr>
        <w:t>Masterlink</w:t>
      </w:r>
      <w:proofErr w:type="spellEnd"/>
      <w:r w:rsidRPr="00BB3B6C">
        <w:rPr>
          <w:rFonts w:ascii="Times New Roman" w:eastAsia="Times New Roman" w:hAnsi="Times New Roman" w:cs="Times New Roman"/>
          <w:kern w:val="0"/>
          <w:lang w:eastAsia="en-GB"/>
          <w14:ligatures w14:val="none"/>
        </w:rPr>
        <w:t xml:space="preserve"> model introduced a simple but innovative principle:</w:t>
      </w:r>
    </w:p>
    <w:p w14:paraId="10D03ADA"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Small voluntary contributions from vendors within a property chain could be pooled temporarily to bridge the deposit shortfall of a first-time buyer at the base of the chain.</w:t>
      </w:r>
    </w:p>
    <w:p w14:paraId="1F6E844E"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These contributions were:</w:t>
      </w:r>
    </w:p>
    <w:p w14:paraId="6DD66645"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conditional upon completion</w:t>
      </w:r>
      <w:r w:rsidRPr="00BB3B6C">
        <w:rPr>
          <w:rFonts w:ascii="Times New Roman" w:eastAsia="Times New Roman" w:hAnsi="Times New Roman" w:cs="Times New Roman"/>
          <w:kern w:val="0"/>
          <w:lang w:eastAsia="en-GB"/>
          <w14:ligatures w14:val="none"/>
        </w:rPr>
        <w:br/>
        <w:t>• deducted from sale proceeds</w:t>
      </w:r>
      <w:r w:rsidRPr="00BB3B6C">
        <w:rPr>
          <w:rFonts w:ascii="Times New Roman" w:eastAsia="Times New Roman" w:hAnsi="Times New Roman" w:cs="Times New Roman"/>
          <w:kern w:val="0"/>
          <w:lang w:eastAsia="en-GB"/>
          <w14:ligatures w14:val="none"/>
        </w:rPr>
        <w:br/>
        <w:t>• proportionate to property values</w:t>
      </w:r>
    </w:p>
    <w:p w14:paraId="551E5F46"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This approach recognised that modest adjustments within a chain could unlock much larger transaction values.</w:t>
      </w:r>
    </w:p>
    <w:p w14:paraId="0939E42A"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In effect, the model demonstrated that </w:t>
      </w:r>
      <w:r w:rsidRPr="00BB3B6C">
        <w:rPr>
          <w:rFonts w:ascii="Times New Roman" w:eastAsia="Times New Roman" w:hAnsi="Times New Roman" w:cs="Times New Roman"/>
          <w:b/>
          <w:bCs/>
          <w:kern w:val="0"/>
          <w:lang w:eastAsia="en-GB"/>
          <w14:ligatures w14:val="none"/>
        </w:rPr>
        <w:t>chain liquidity could be coordinated internally rather than requiring external subsidy or additional borrowing</w:t>
      </w:r>
      <w:r w:rsidRPr="00BB3B6C">
        <w:rPr>
          <w:rFonts w:ascii="Times New Roman" w:eastAsia="Times New Roman" w:hAnsi="Times New Roman" w:cs="Times New Roman"/>
          <w:kern w:val="0"/>
          <w:lang w:eastAsia="en-GB"/>
          <w14:ligatures w14:val="none"/>
        </w:rPr>
        <w:t>.</w:t>
      </w:r>
    </w:p>
    <w:p w14:paraId="0CF2C9AC" w14:textId="77777777" w:rsidR="00BB3B6C" w:rsidRPr="00BB3B6C" w:rsidRDefault="00000000" w:rsidP="00BB3B6C">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3CC625B6">
          <v:rect id="_x0000_i1145" style="width:0;height:1.5pt" o:hralign="center" o:hrstd="t" o:hr="t" fillcolor="#a0a0a0" stroked="f"/>
        </w:pict>
      </w:r>
    </w:p>
    <w:p w14:paraId="592F779E" w14:textId="77777777" w:rsidR="00BB3B6C" w:rsidRPr="00BB3B6C" w:rsidRDefault="00BB3B6C" w:rsidP="00BB3B6C">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BB3B6C">
        <w:rPr>
          <w:rFonts w:ascii="Times New Roman" w:eastAsia="Times New Roman" w:hAnsi="Times New Roman" w:cs="Times New Roman"/>
          <w:b/>
          <w:bCs/>
          <w:kern w:val="0"/>
          <w:sz w:val="36"/>
          <w:szCs w:val="36"/>
          <w:lang w:eastAsia="en-GB"/>
          <w14:ligatures w14:val="none"/>
        </w:rPr>
        <w:t>J2.3 Demonstration transactions</w:t>
      </w:r>
    </w:p>
    <w:p w14:paraId="0D0CC1B7"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Several housing chains were successfully completed using the </w:t>
      </w:r>
      <w:proofErr w:type="spellStart"/>
      <w:r w:rsidRPr="00BB3B6C">
        <w:rPr>
          <w:rFonts w:ascii="Times New Roman" w:eastAsia="Times New Roman" w:hAnsi="Times New Roman" w:cs="Times New Roman"/>
          <w:kern w:val="0"/>
          <w:lang w:eastAsia="en-GB"/>
          <w14:ligatures w14:val="none"/>
        </w:rPr>
        <w:t>Masterlink</w:t>
      </w:r>
      <w:proofErr w:type="spellEnd"/>
      <w:r w:rsidRPr="00BB3B6C">
        <w:rPr>
          <w:rFonts w:ascii="Times New Roman" w:eastAsia="Times New Roman" w:hAnsi="Times New Roman" w:cs="Times New Roman"/>
          <w:kern w:val="0"/>
          <w:lang w:eastAsia="en-GB"/>
          <w14:ligatures w14:val="none"/>
        </w:rPr>
        <w:t xml:space="preserve"> approach.</w:t>
      </w:r>
    </w:p>
    <w:p w14:paraId="3D7050BD"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These transactions illustrated that:</w:t>
      </w:r>
    </w:p>
    <w:p w14:paraId="18D63289"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vendors were willing to contribute small conditional pledges</w:t>
      </w:r>
      <w:r w:rsidRPr="00BB3B6C">
        <w:rPr>
          <w:rFonts w:ascii="Times New Roman" w:eastAsia="Times New Roman" w:hAnsi="Times New Roman" w:cs="Times New Roman"/>
          <w:kern w:val="0"/>
          <w:lang w:eastAsia="en-GB"/>
          <w14:ligatures w14:val="none"/>
        </w:rPr>
        <w:br/>
        <w:t>• chains could be stabilised through cooperative liquidity</w:t>
      </w:r>
      <w:r w:rsidRPr="00BB3B6C">
        <w:rPr>
          <w:rFonts w:ascii="Times New Roman" w:eastAsia="Times New Roman" w:hAnsi="Times New Roman" w:cs="Times New Roman"/>
          <w:kern w:val="0"/>
          <w:lang w:eastAsia="en-GB"/>
          <w14:ligatures w14:val="none"/>
        </w:rPr>
        <w:br/>
        <w:t>• first-time buyers could access home ownership without additional borrowing</w:t>
      </w:r>
    </w:p>
    <w:p w14:paraId="6C5D7D5F"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The results suggested that many chain collapses were not caused by economic fundamentals but by </w:t>
      </w:r>
      <w:r w:rsidRPr="00BB3B6C">
        <w:rPr>
          <w:rFonts w:ascii="Times New Roman" w:eastAsia="Times New Roman" w:hAnsi="Times New Roman" w:cs="Times New Roman"/>
          <w:b/>
          <w:bCs/>
          <w:kern w:val="0"/>
          <w:lang w:eastAsia="en-GB"/>
          <w14:ligatures w14:val="none"/>
        </w:rPr>
        <w:t>coordination failures within transaction structures</w:t>
      </w:r>
      <w:r w:rsidRPr="00BB3B6C">
        <w:rPr>
          <w:rFonts w:ascii="Times New Roman" w:eastAsia="Times New Roman" w:hAnsi="Times New Roman" w:cs="Times New Roman"/>
          <w:kern w:val="0"/>
          <w:lang w:eastAsia="en-GB"/>
          <w14:ligatures w14:val="none"/>
        </w:rPr>
        <w:t>.</w:t>
      </w:r>
    </w:p>
    <w:p w14:paraId="599F89EA" w14:textId="77777777" w:rsidR="00BB3B6C" w:rsidRPr="00BB3B6C" w:rsidRDefault="00000000" w:rsidP="00BB3B6C">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18A19E5F">
          <v:rect id="_x0000_i1146" style="width:0;height:1.5pt" o:hralign="center" o:hrstd="t" o:hr="t" fillcolor="#a0a0a0" stroked="f"/>
        </w:pict>
      </w:r>
    </w:p>
    <w:p w14:paraId="587ABF22" w14:textId="77777777" w:rsidR="00BB3B6C" w:rsidRPr="00BB3B6C" w:rsidRDefault="00BB3B6C" w:rsidP="00BB3B6C">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14:ligatures w14:val="none"/>
        </w:rPr>
      </w:pPr>
      <w:r w:rsidRPr="00BB3B6C">
        <w:rPr>
          <w:rFonts w:ascii="Times New Roman" w:eastAsia="Times New Roman" w:hAnsi="Times New Roman" w:cs="Times New Roman"/>
          <w:b/>
          <w:bCs/>
          <w:kern w:val="36"/>
          <w:sz w:val="48"/>
          <w:szCs w:val="48"/>
          <w:lang w:eastAsia="en-GB"/>
          <w14:ligatures w14:val="none"/>
        </w:rPr>
        <w:lastRenderedPageBreak/>
        <w:t>J3. Media Coverage and Public Interest</w:t>
      </w:r>
    </w:p>
    <w:p w14:paraId="78034F1E"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The </w:t>
      </w:r>
      <w:proofErr w:type="spellStart"/>
      <w:r w:rsidRPr="00BB3B6C">
        <w:rPr>
          <w:rFonts w:ascii="Times New Roman" w:eastAsia="Times New Roman" w:hAnsi="Times New Roman" w:cs="Times New Roman"/>
          <w:kern w:val="0"/>
          <w:lang w:eastAsia="en-GB"/>
          <w14:ligatures w14:val="none"/>
        </w:rPr>
        <w:t>Masterlink</w:t>
      </w:r>
      <w:proofErr w:type="spellEnd"/>
      <w:r w:rsidRPr="00BB3B6C">
        <w:rPr>
          <w:rFonts w:ascii="Times New Roman" w:eastAsia="Times New Roman" w:hAnsi="Times New Roman" w:cs="Times New Roman"/>
          <w:kern w:val="0"/>
          <w:lang w:eastAsia="en-GB"/>
          <w14:ligatures w14:val="none"/>
        </w:rPr>
        <w:t xml:space="preserve"> initiative attracted interest from national and regional media at the time.</w:t>
      </w:r>
    </w:p>
    <w:p w14:paraId="31FF34F3"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Coverage included:</w:t>
      </w:r>
    </w:p>
    <w:p w14:paraId="269F1C48"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national newspaper reports</w:t>
      </w:r>
      <w:r w:rsidRPr="00BB3B6C">
        <w:rPr>
          <w:rFonts w:ascii="Times New Roman" w:eastAsia="Times New Roman" w:hAnsi="Times New Roman" w:cs="Times New Roman"/>
          <w:kern w:val="0"/>
          <w:lang w:eastAsia="en-GB"/>
          <w14:ligatures w14:val="none"/>
        </w:rPr>
        <w:br/>
        <w:t>• television news features</w:t>
      </w:r>
      <w:r w:rsidRPr="00BB3B6C">
        <w:rPr>
          <w:rFonts w:ascii="Times New Roman" w:eastAsia="Times New Roman" w:hAnsi="Times New Roman" w:cs="Times New Roman"/>
          <w:kern w:val="0"/>
          <w:lang w:eastAsia="en-GB"/>
          <w14:ligatures w14:val="none"/>
        </w:rPr>
        <w:br/>
        <w:t>• interviews with participating vendors and first-time buyers</w:t>
      </w:r>
    </w:p>
    <w:p w14:paraId="410CAD01"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Media outlets reported on the initiative as an example of innovative thinking within a difficult housing market environment.</w:t>
      </w:r>
    </w:p>
    <w:p w14:paraId="1E55D7B5"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Examples of media references included coverage in:</w:t>
      </w:r>
    </w:p>
    <w:p w14:paraId="5E40F426"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 </w:t>
      </w:r>
      <w:r w:rsidRPr="00BB3B6C">
        <w:rPr>
          <w:rFonts w:ascii="Times New Roman" w:eastAsia="Times New Roman" w:hAnsi="Times New Roman" w:cs="Times New Roman"/>
          <w:i/>
          <w:iCs/>
          <w:kern w:val="0"/>
          <w:lang w:eastAsia="en-GB"/>
          <w14:ligatures w14:val="none"/>
        </w:rPr>
        <w:t>The Observer</w:t>
      </w:r>
      <w:r w:rsidRPr="00BB3B6C">
        <w:rPr>
          <w:rFonts w:ascii="Times New Roman" w:eastAsia="Times New Roman" w:hAnsi="Times New Roman" w:cs="Times New Roman"/>
          <w:kern w:val="0"/>
          <w:lang w:eastAsia="en-GB"/>
          <w14:ligatures w14:val="none"/>
        </w:rPr>
        <w:br/>
        <w:t xml:space="preserve">• </w:t>
      </w:r>
      <w:r w:rsidRPr="00BB3B6C">
        <w:rPr>
          <w:rFonts w:ascii="Times New Roman" w:eastAsia="Times New Roman" w:hAnsi="Times New Roman" w:cs="Times New Roman"/>
          <w:i/>
          <w:iCs/>
          <w:kern w:val="0"/>
          <w:lang w:eastAsia="en-GB"/>
          <w14:ligatures w14:val="none"/>
        </w:rPr>
        <w:t>The Times</w:t>
      </w:r>
      <w:r w:rsidRPr="00BB3B6C">
        <w:rPr>
          <w:rFonts w:ascii="Times New Roman" w:eastAsia="Times New Roman" w:hAnsi="Times New Roman" w:cs="Times New Roman"/>
          <w:kern w:val="0"/>
          <w:lang w:eastAsia="en-GB"/>
          <w14:ligatures w14:val="none"/>
        </w:rPr>
        <w:br/>
        <w:t xml:space="preserve">• </w:t>
      </w:r>
      <w:r w:rsidRPr="00BB3B6C">
        <w:rPr>
          <w:rFonts w:ascii="Times New Roman" w:eastAsia="Times New Roman" w:hAnsi="Times New Roman" w:cs="Times New Roman"/>
          <w:i/>
          <w:iCs/>
          <w:kern w:val="0"/>
          <w:lang w:eastAsia="en-GB"/>
          <w14:ligatures w14:val="none"/>
        </w:rPr>
        <w:t>Daily Mail</w:t>
      </w:r>
      <w:r w:rsidRPr="00BB3B6C">
        <w:rPr>
          <w:rFonts w:ascii="Times New Roman" w:eastAsia="Times New Roman" w:hAnsi="Times New Roman" w:cs="Times New Roman"/>
          <w:kern w:val="0"/>
          <w:lang w:eastAsia="en-GB"/>
          <w14:ligatures w14:val="none"/>
        </w:rPr>
        <w:br/>
        <w:t>• regional UK newspapers</w:t>
      </w:r>
      <w:r w:rsidRPr="00BB3B6C">
        <w:rPr>
          <w:rFonts w:ascii="Times New Roman" w:eastAsia="Times New Roman" w:hAnsi="Times New Roman" w:cs="Times New Roman"/>
          <w:kern w:val="0"/>
          <w:lang w:eastAsia="en-GB"/>
          <w14:ligatures w14:val="none"/>
        </w:rPr>
        <w:br/>
        <w:t>• BBC and ITV news segments</w:t>
      </w:r>
    </w:p>
    <w:p w14:paraId="7CE334E3"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Interviews conducted during the coverage included:</w:t>
      </w:r>
    </w:p>
    <w:p w14:paraId="7FB49F46" w14:textId="1DED5C72" w:rsidR="008C717D" w:rsidRPr="008C717D" w:rsidRDefault="00BB3B6C" w:rsidP="008C717D">
      <w:pPr>
        <w:pStyle w:val="ListParagraph"/>
        <w:numPr>
          <w:ilvl w:val="0"/>
          <w:numId w:val="52"/>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8C717D">
        <w:rPr>
          <w:rFonts w:ascii="Times New Roman" w:eastAsia="Times New Roman" w:hAnsi="Times New Roman" w:cs="Times New Roman"/>
          <w:kern w:val="0"/>
          <w:lang w:eastAsia="en-GB"/>
          <w14:ligatures w14:val="none"/>
        </w:rPr>
        <w:t>first-time buyers explaining how the scheme enabled their purchase</w:t>
      </w:r>
    </w:p>
    <w:p w14:paraId="3FFE2F3D" w14:textId="03D88C5F" w:rsidR="00A17EEE" w:rsidRDefault="009B1589" w:rsidP="008C717D">
      <w:pPr>
        <w:pStyle w:val="ListParagraph"/>
        <w:numPr>
          <w:ilvl w:val="0"/>
          <w:numId w:val="52"/>
        </w:numPr>
        <w:spacing w:before="100" w:beforeAutospacing="1" w:after="100" w:afterAutospacing="1"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 xml:space="preserve">some </w:t>
      </w:r>
      <w:r w:rsidR="00A43736">
        <w:rPr>
          <w:rFonts w:ascii="Times New Roman" w:eastAsia="Times New Roman" w:hAnsi="Times New Roman" w:cs="Times New Roman"/>
          <w:kern w:val="0"/>
          <w:lang w:eastAsia="en-GB"/>
          <w14:ligatures w14:val="none"/>
        </w:rPr>
        <w:t>l</w:t>
      </w:r>
      <w:r>
        <w:rPr>
          <w:rFonts w:ascii="Times New Roman" w:eastAsia="Times New Roman" w:hAnsi="Times New Roman" w:cs="Times New Roman"/>
          <w:kern w:val="0"/>
          <w:lang w:eastAsia="en-GB"/>
          <w14:ligatures w14:val="none"/>
        </w:rPr>
        <w:t>egal ex</w:t>
      </w:r>
      <w:r w:rsidR="00A43736">
        <w:rPr>
          <w:rFonts w:ascii="Times New Roman" w:eastAsia="Times New Roman" w:hAnsi="Times New Roman" w:cs="Times New Roman"/>
          <w:kern w:val="0"/>
          <w:lang w:eastAsia="en-GB"/>
          <w14:ligatures w14:val="none"/>
        </w:rPr>
        <w:t xml:space="preserve">penses and </w:t>
      </w:r>
      <w:r w:rsidR="00E65CFB">
        <w:rPr>
          <w:rFonts w:ascii="Times New Roman" w:eastAsia="Times New Roman" w:hAnsi="Times New Roman" w:cs="Times New Roman"/>
          <w:kern w:val="0"/>
          <w:lang w:eastAsia="en-GB"/>
          <w14:ligatures w14:val="none"/>
        </w:rPr>
        <w:t xml:space="preserve">a guaranteed </w:t>
      </w:r>
      <w:r w:rsidR="00A17EEE">
        <w:rPr>
          <w:rFonts w:ascii="Times New Roman" w:eastAsia="Times New Roman" w:hAnsi="Times New Roman" w:cs="Times New Roman"/>
          <w:kern w:val="0"/>
          <w:lang w:eastAsia="en-GB"/>
          <w14:ligatures w14:val="none"/>
        </w:rPr>
        <w:t>mortgage subsidy</w:t>
      </w:r>
      <w:r w:rsidR="00A43736">
        <w:rPr>
          <w:rFonts w:ascii="Times New Roman" w:eastAsia="Times New Roman" w:hAnsi="Times New Roman" w:cs="Times New Roman"/>
          <w:kern w:val="0"/>
          <w:lang w:eastAsia="en-GB"/>
          <w14:ligatures w14:val="none"/>
        </w:rPr>
        <w:t>,</w:t>
      </w:r>
      <w:r w:rsidR="00A17EEE">
        <w:rPr>
          <w:rFonts w:ascii="Times New Roman" w:eastAsia="Times New Roman" w:hAnsi="Times New Roman" w:cs="Times New Roman"/>
          <w:kern w:val="0"/>
          <w:lang w:eastAsia="en-GB"/>
          <w14:ligatures w14:val="none"/>
        </w:rPr>
        <w:t xml:space="preserve"> </w:t>
      </w:r>
      <w:r>
        <w:rPr>
          <w:rFonts w:ascii="Times New Roman" w:eastAsia="Times New Roman" w:hAnsi="Times New Roman" w:cs="Times New Roman"/>
          <w:kern w:val="0"/>
          <w:lang w:eastAsia="en-GB"/>
          <w14:ligatures w14:val="none"/>
        </w:rPr>
        <w:t>administered by the Midland Bank</w:t>
      </w:r>
      <w:r w:rsidR="00A43736">
        <w:rPr>
          <w:rFonts w:ascii="Times New Roman" w:eastAsia="Times New Roman" w:hAnsi="Times New Roman" w:cs="Times New Roman"/>
          <w:kern w:val="0"/>
          <w:lang w:eastAsia="en-GB"/>
          <w14:ligatures w14:val="none"/>
        </w:rPr>
        <w:t>,</w:t>
      </w:r>
      <w:r>
        <w:rPr>
          <w:rFonts w:ascii="Times New Roman" w:eastAsia="Times New Roman" w:hAnsi="Times New Roman" w:cs="Times New Roman"/>
          <w:kern w:val="0"/>
          <w:lang w:eastAsia="en-GB"/>
          <w14:ligatures w14:val="none"/>
        </w:rPr>
        <w:t xml:space="preserve"> </w:t>
      </w:r>
      <w:r w:rsidR="00A17EEE">
        <w:rPr>
          <w:rFonts w:ascii="Times New Roman" w:eastAsia="Times New Roman" w:hAnsi="Times New Roman" w:cs="Times New Roman"/>
          <w:kern w:val="0"/>
          <w:lang w:eastAsia="en-GB"/>
          <w14:ligatures w14:val="none"/>
        </w:rPr>
        <w:t>was paid to</w:t>
      </w:r>
      <w:r w:rsidR="00E65CFB">
        <w:rPr>
          <w:rFonts w:ascii="Times New Roman" w:eastAsia="Times New Roman" w:hAnsi="Times New Roman" w:cs="Times New Roman"/>
          <w:kern w:val="0"/>
          <w:lang w:eastAsia="en-GB"/>
          <w14:ligatures w14:val="none"/>
        </w:rPr>
        <w:t xml:space="preserve"> </w:t>
      </w:r>
      <w:r w:rsidR="00A17EEE">
        <w:rPr>
          <w:rFonts w:ascii="Times New Roman" w:eastAsia="Times New Roman" w:hAnsi="Times New Roman" w:cs="Times New Roman"/>
          <w:kern w:val="0"/>
          <w:lang w:eastAsia="en-GB"/>
          <w14:ligatures w14:val="none"/>
        </w:rPr>
        <w:t>first time buyers</w:t>
      </w:r>
      <w:r w:rsidR="00E65CFB">
        <w:rPr>
          <w:rFonts w:ascii="Times New Roman" w:eastAsia="Times New Roman" w:hAnsi="Times New Roman" w:cs="Times New Roman"/>
          <w:kern w:val="0"/>
          <w:lang w:eastAsia="en-GB"/>
          <w14:ligatures w14:val="none"/>
        </w:rPr>
        <w:t xml:space="preserve"> for 18 months </w:t>
      </w:r>
    </w:p>
    <w:p w14:paraId="3370D590" w14:textId="22555DDA" w:rsidR="00BB3B6C" w:rsidRPr="008C717D" w:rsidRDefault="00BB3B6C" w:rsidP="008C717D">
      <w:pPr>
        <w:pStyle w:val="ListParagraph"/>
        <w:numPr>
          <w:ilvl w:val="0"/>
          <w:numId w:val="52"/>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8C717D">
        <w:rPr>
          <w:rFonts w:ascii="Times New Roman" w:eastAsia="Times New Roman" w:hAnsi="Times New Roman" w:cs="Times New Roman"/>
          <w:kern w:val="0"/>
          <w:lang w:eastAsia="en-GB"/>
          <w14:ligatures w14:val="none"/>
        </w:rPr>
        <w:t>vendors describing why pledging small amounts from sale proceeds was preferable to discounting their property price</w:t>
      </w:r>
    </w:p>
    <w:p w14:paraId="0ABDBAC6"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This early media attention demonstrated public interest in mechanisms that improve housing market accessibility without government subsidy.</w:t>
      </w:r>
    </w:p>
    <w:p w14:paraId="2BB30005" w14:textId="77777777" w:rsidR="00BB3B6C" w:rsidRPr="00BB3B6C" w:rsidRDefault="00000000" w:rsidP="00BB3B6C">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0B456188">
          <v:rect id="_x0000_i1147" style="width:0;height:1.5pt" o:hralign="center" o:hrstd="t" o:hr="t" fillcolor="#a0a0a0" stroked="f"/>
        </w:pict>
      </w:r>
    </w:p>
    <w:p w14:paraId="0D147B3D" w14:textId="77777777" w:rsidR="00BB3B6C" w:rsidRPr="00BB3B6C" w:rsidRDefault="00BB3B6C" w:rsidP="00BB3B6C">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14:ligatures w14:val="none"/>
        </w:rPr>
      </w:pPr>
      <w:r w:rsidRPr="00BB3B6C">
        <w:rPr>
          <w:rFonts w:ascii="Times New Roman" w:eastAsia="Times New Roman" w:hAnsi="Times New Roman" w:cs="Times New Roman"/>
          <w:b/>
          <w:bCs/>
          <w:kern w:val="36"/>
          <w:sz w:val="48"/>
          <w:szCs w:val="48"/>
          <w:lang w:eastAsia="en-GB"/>
          <w14:ligatures w14:val="none"/>
        </w:rPr>
        <w:t>J4. Economic Commentary and Professional Interest</w:t>
      </w:r>
    </w:p>
    <w:p w14:paraId="65C88835"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The </w:t>
      </w:r>
      <w:proofErr w:type="spellStart"/>
      <w:r w:rsidRPr="00BB3B6C">
        <w:rPr>
          <w:rFonts w:ascii="Times New Roman" w:eastAsia="Times New Roman" w:hAnsi="Times New Roman" w:cs="Times New Roman"/>
          <w:kern w:val="0"/>
          <w:lang w:eastAsia="en-GB"/>
          <w14:ligatures w14:val="none"/>
        </w:rPr>
        <w:t>Masterlink</w:t>
      </w:r>
      <w:proofErr w:type="spellEnd"/>
      <w:r w:rsidRPr="00BB3B6C">
        <w:rPr>
          <w:rFonts w:ascii="Times New Roman" w:eastAsia="Times New Roman" w:hAnsi="Times New Roman" w:cs="Times New Roman"/>
          <w:kern w:val="0"/>
          <w:lang w:eastAsia="en-GB"/>
          <w14:ligatures w14:val="none"/>
        </w:rPr>
        <w:t xml:space="preserve"> concept also attracted interest from economists and housing market observers.</w:t>
      </w:r>
    </w:p>
    <w:p w14:paraId="591E4A2B"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In particular, the idea was reviewed within an independent economic report prepared by </w:t>
      </w:r>
      <w:r w:rsidRPr="00BB3B6C">
        <w:rPr>
          <w:rFonts w:ascii="Times New Roman" w:eastAsia="Times New Roman" w:hAnsi="Times New Roman" w:cs="Times New Roman"/>
          <w:b/>
          <w:bCs/>
          <w:kern w:val="0"/>
          <w:lang w:eastAsia="en-GB"/>
          <w14:ligatures w14:val="none"/>
        </w:rPr>
        <w:t>Ann Clewer</w:t>
      </w:r>
      <w:r w:rsidRPr="00BB3B6C">
        <w:rPr>
          <w:rFonts w:ascii="Times New Roman" w:eastAsia="Times New Roman" w:hAnsi="Times New Roman" w:cs="Times New Roman"/>
          <w:kern w:val="0"/>
          <w:lang w:eastAsia="en-GB"/>
          <w14:ligatures w14:val="none"/>
        </w:rPr>
        <w:t xml:space="preserve">, an economist associated with the </w:t>
      </w:r>
      <w:r w:rsidRPr="00BB3B6C">
        <w:rPr>
          <w:rFonts w:ascii="Times New Roman" w:eastAsia="Times New Roman" w:hAnsi="Times New Roman" w:cs="Times New Roman"/>
          <w:b/>
          <w:bCs/>
          <w:kern w:val="0"/>
          <w:lang w:eastAsia="en-GB"/>
          <w14:ligatures w14:val="none"/>
        </w:rPr>
        <w:t>University of Canterbury Business School</w:t>
      </w:r>
      <w:r w:rsidRPr="00BB3B6C">
        <w:rPr>
          <w:rFonts w:ascii="Times New Roman" w:eastAsia="Times New Roman" w:hAnsi="Times New Roman" w:cs="Times New Roman"/>
          <w:kern w:val="0"/>
          <w:lang w:eastAsia="en-GB"/>
          <w14:ligatures w14:val="none"/>
        </w:rPr>
        <w:t>.</w:t>
      </w:r>
    </w:p>
    <w:p w14:paraId="7A10498E"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The report examined the feasibility of cooperative liquidity contributions within housing chains and concluded that the concept represented a potentially effective market mechanism for improving transaction completion rates.</w:t>
      </w:r>
    </w:p>
    <w:p w14:paraId="5DE2C90A" w14:textId="334C102F"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lastRenderedPageBreak/>
        <w:t xml:space="preserve">The report was subsequently discussed </w:t>
      </w:r>
      <w:r w:rsidR="00FE1FB4">
        <w:rPr>
          <w:rFonts w:ascii="Times New Roman" w:eastAsia="Times New Roman" w:hAnsi="Times New Roman" w:cs="Times New Roman"/>
          <w:kern w:val="0"/>
          <w:lang w:eastAsia="en-GB"/>
          <w14:ligatures w14:val="none"/>
        </w:rPr>
        <w:t>and approved by</w:t>
      </w:r>
      <w:r w:rsidRPr="00BB3B6C">
        <w:rPr>
          <w:rFonts w:ascii="Times New Roman" w:eastAsia="Times New Roman" w:hAnsi="Times New Roman" w:cs="Times New Roman"/>
          <w:kern w:val="0"/>
          <w:lang w:eastAsia="en-GB"/>
          <w14:ligatures w14:val="none"/>
        </w:rPr>
        <w:t xml:space="preserve"> </w:t>
      </w:r>
      <w:r w:rsidRPr="00BB3B6C">
        <w:rPr>
          <w:rFonts w:ascii="Times New Roman" w:eastAsia="Times New Roman" w:hAnsi="Times New Roman" w:cs="Times New Roman"/>
          <w:b/>
          <w:bCs/>
          <w:kern w:val="0"/>
          <w:lang w:eastAsia="en-GB"/>
          <w14:ligatures w14:val="none"/>
        </w:rPr>
        <w:t>Professor Sir Alan Budd</w:t>
      </w:r>
      <w:r w:rsidRPr="00BB3B6C">
        <w:rPr>
          <w:rFonts w:ascii="Times New Roman" w:eastAsia="Times New Roman" w:hAnsi="Times New Roman" w:cs="Times New Roman"/>
          <w:kern w:val="0"/>
          <w:lang w:eastAsia="en-GB"/>
          <w14:ligatures w14:val="none"/>
        </w:rPr>
        <w:t>, who later served as:</w:t>
      </w:r>
    </w:p>
    <w:p w14:paraId="60477998"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Chief Economic Adviser to HM Treasury</w:t>
      </w:r>
      <w:r w:rsidRPr="00BB3B6C">
        <w:rPr>
          <w:rFonts w:ascii="Times New Roman" w:eastAsia="Times New Roman" w:hAnsi="Times New Roman" w:cs="Times New Roman"/>
          <w:kern w:val="0"/>
          <w:lang w:eastAsia="en-GB"/>
          <w14:ligatures w14:val="none"/>
        </w:rPr>
        <w:br/>
        <w:t>• founding member of the Bank of England Monetary Policy Committee</w:t>
      </w:r>
    </w:p>
    <w:p w14:paraId="3110AAD0"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Professor Budd expressed interest in the concept and acknowledged that the model aligned with economic principles relating to transaction coordination and market efficiency.</w:t>
      </w:r>
    </w:p>
    <w:p w14:paraId="6775CB4C"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Although the proposal did not progress into a commercial enterprise at the time, the intellectual support from respected economists provided further credibility to the underlying idea.</w:t>
      </w:r>
    </w:p>
    <w:p w14:paraId="2D05055E" w14:textId="77777777" w:rsidR="00BB3B6C" w:rsidRPr="00BB3B6C" w:rsidRDefault="00000000" w:rsidP="00BB3B6C">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7FBB48AA">
          <v:rect id="_x0000_i1148" style="width:0;height:1.5pt" o:hralign="center" o:hrstd="t" o:hr="t" fillcolor="#a0a0a0" stroked="f"/>
        </w:pict>
      </w:r>
    </w:p>
    <w:p w14:paraId="34ABAA0F" w14:textId="77777777" w:rsidR="00BB3B6C" w:rsidRPr="00BB3B6C" w:rsidRDefault="00BB3B6C" w:rsidP="00BB3B6C">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14:ligatures w14:val="none"/>
        </w:rPr>
      </w:pPr>
      <w:r w:rsidRPr="00BB3B6C">
        <w:rPr>
          <w:rFonts w:ascii="Times New Roman" w:eastAsia="Times New Roman" w:hAnsi="Times New Roman" w:cs="Times New Roman"/>
          <w:b/>
          <w:bCs/>
          <w:kern w:val="36"/>
          <w:sz w:val="48"/>
          <w:szCs w:val="48"/>
          <w:lang w:eastAsia="en-GB"/>
          <w14:ligatures w14:val="none"/>
        </w:rPr>
        <w:t>J5. Why the Concept Was Not Commercialised in the 1990s</w:t>
      </w:r>
    </w:p>
    <w:p w14:paraId="38A7E328"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Despite the promising early results, the </w:t>
      </w:r>
      <w:proofErr w:type="spellStart"/>
      <w:r w:rsidRPr="00BB3B6C">
        <w:rPr>
          <w:rFonts w:ascii="Times New Roman" w:eastAsia="Times New Roman" w:hAnsi="Times New Roman" w:cs="Times New Roman"/>
          <w:kern w:val="0"/>
          <w:lang w:eastAsia="en-GB"/>
          <w14:ligatures w14:val="none"/>
        </w:rPr>
        <w:t>Masterlink</w:t>
      </w:r>
      <w:proofErr w:type="spellEnd"/>
      <w:r w:rsidRPr="00BB3B6C">
        <w:rPr>
          <w:rFonts w:ascii="Times New Roman" w:eastAsia="Times New Roman" w:hAnsi="Times New Roman" w:cs="Times New Roman"/>
          <w:kern w:val="0"/>
          <w:lang w:eastAsia="en-GB"/>
          <w14:ligatures w14:val="none"/>
        </w:rPr>
        <w:t xml:space="preserve"> concept did not develop into a national platform during the early 1990s.</w:t>
      </w:r>
    </w:p>
    <w:p w14:paraId="1BC249FA"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Several factors contributed to this outcome.</w:t>
      </w:r>
    </w:p>
    <w:p w14:paraId="079CCA80" w14:textId="77777777" w:rsidR="00BB3B6C" w:rsidRPr="00BB3B6C" w:rsidRDefault="00BB3B6C" w:rsidP="00BB3B6C">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BB3B6C">
        <w:rPr>
          <w:rFonts w:ascii="Times New Roman" w:eastAsia="Times New Roman" w:hAnsi="Times New Roman" w:cs="Times New Roman"/>
          <w:b/>
          <w:bCs/>
          <w:kern w:val="0"/>
          <w:sz w:val="36"/>
          <w:szCs w:val="36"/>
          <w:lang w:eastAsia="en-GB"/>
          <w14:ligatures w14:val="none"/>
        </w:rPr>
        <w:t>Improving housing market conditions</w:t>
      </w:r>
    </w:p>
    <w:p w14:paraId="25113957"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By the mid-1990s the UK housing market began recovering as economic conditions improved and mortgage availability increased.</w:t>
      </w:r>
    </w:p>
    <w:p w14:paraId="20D171DC"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Rising property prices reduced the urgency of alternative transaction mechanisms.</w:t>
      </w:r>
    </w:p>
    <w:p w14:paraId="1E09C1B1" w14:textId="77777777" w:rsidR="00BB3B6C" w:rsidRPr="00BB3B6C" w:rsidRDefault="00000000" w:rsidP="00BB3B6C">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4EDF8CAE">
          <v:rect id="_x0000_i1149" style="width:0;height:1.5pt" o:hralign="center" o:hrstd="t" o:hr="t" fillcolor="#a0a0a0" stroked="f"/>
        </w:pict>
      </w:r>
    </w:p>
    <w:p w14:paraId="775862B0" w14:textId="77777777" w:rsidR="00BB3B6C" w:rsidRPr="00BB3B6C" w:rsidRDefault="00BB3B6C" w:rsidP="00BB3B6C">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BB3B6C">
        <w:rPr>
          <w:rFonts w:ascii="Times New Roman" w:eastAsia="Times New Roman" w:hAnsi="Times New Roman" w:cs="Times New Roman"/>
          <w:b/>
          <w:bCs/>
          <w:kern w:val="0"/>
          <w:sz w:val="36"/>
          <w:szCs w:val="36"/>
          <w:lang w:eastAsia="en-GB"/>
          <w14:ligatures w14:val="none"/>
        </w:rPr>
        <w:t>Absence of digital coordination systems</w:t>
      </w:r>
    </w:p>
    <w:p w14:paraId="14CEED68"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The </w:t>
      </w:r>
      <w:proofErr w:type="spellStart"/>
      <w:r w:rsidRPr="00BB3B6C">
        <w:rPr>
          <w:rFonts w:ascii="Times New Roman" w:eastAsia="Times New Roman" w:hAnsi="Times New Roman" w:cs="Times New Roman"/>
          <w:kern w:val="0"/>
          <w:lang w:eastAsia="en-GB"/>
          <w14:ligatures w14:val="none"/>
        </w:rPr>
        <w:t>Masterlink</w:t>
      </w:r>
      <w:proofErr w:type="spellEnd"/>
      <w:r w:rsidRPr="00BB3B6C">
        <w:rPr>
          <w:rFonts w:ascii="Times New Roman" w:eastAsia="Times New Roman" w:hAnsi="Times New Roman" w:cs="Times New Roman"/>
          <w:kern w:val="0"/>
          <w:lang w:eastAsia="en-GB"/>
          <w14:ligatures w14:val="none"/>
        </w:rPr>
        <w:t xml:space="preserve"> model required coordination between multiple estate agents, solicitors, and buyers.</w:t>
      </w:r>
    </w:p>
    <w:p w14:paraId="61765ECF"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In the early 1990s such coordination relied heavily on manual communication and paper documentation.</w:t>
      </w:r>
    </w:p>
    <w:p w14:paraId="1520159A"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The absence of digital systems made large-scale implementation difficult.</w:t>
      </w:r>
    </w:p>
    <w:p w14:paraId="0AE965BA"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Modern technology such as cloud platforms and chain management systems now </w:t>
      </w:r>
      <w:proofErr w:type="gramStart"/>
      <w:r w:rsidRPr="00BB3B6C">
        <w:rPr>
          <w:rFonts w:ascii="Times New Roman" w:eastAsia="Times New Roman" w:hAnsi="Times New Roman" w:cs="Times New Roman"/>
          <w:kern w:val="0"/>
          <w:lang w:eastAsia="en-GB"/>
          <w14:ligatures w14:val="none"/>
        </w:rPr>
        <w:t>allow</w:t>
      </w:r>
      <w:proofErr w:type="gramEnd"/>
      <w:r w:rsidRPr="00BB3B6C">
        <w:rPr>
          <w:rFonts w:ascii="Times New Roman" w:eastAsia="Times New Roman" w:hAnsi="Times New Roman" w:cs="Times New Roman"/>
          <w:kern w:val="0"/>
          <w:lang w:eastAsia="en-GB"/>
          <w14:ligatures w14:val="none"/>
        </w:rPr>
        <w:t xml:space="preserve"> these processes to be managed far more efficiently.</w:t>
      </w:r>
    </w:p>
    <w:p w14:paraId="36F04D90" w14:textId="77777777" w:rsidR="00BB3B6C" w:rsidRPr="00BB3B6C" w:rsidRDefault="00000000" w:rsidP="00BB3B6C">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7124D0D7">
          <v:rect id="_x0000_i1150" style="width:0;height:1.5pt" o:hralign="center" o:hrstd="t" o:hr="t" fillcolor="#a0a0a0" stroked="f"/>
        </w:pict>
      </w:r>
    </w:p>
    <w:p w14:paraId="3BDC619B" w14:textId="77777777" w:rsidR="00BB3B6C" w:rsidRPr="00BB3B6C" w:rsidRDefault="00BB3B6C" w:rsidP="00BB3B6C">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sidRPr="00BB3B6C">
        <w:rPr>
          <w:rFonts w:ascii="Times New Roman" w:eastAsia="Times New Roman" w:hAnsi="Times New Roman" w:cs="Times New Roman"/>
          <w:b/>
          <w:bCs/>
          <w:kern w:val="0"/>
          <w:sz w:val="36"/>
          <w:szCs w:val="36"/>
          <w:lang w:eastAsia="en-GB"/>
          <w14:ligatures w14:val="none"/>
        </w:rPr>
        <w:lastRenderedPageBreak/>
        <w:t>Limited access to capital infrastructure</w:t>
      </w:r>
    </w:p>
    <w:p w14:paraId="10995E6A"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The original model did not benefit from a dedicated revolving capital facility capable of supporting large numbers of chains simultaneously.</w:t>
      </w:r>
    </w:p>
    <w:p w14:paraId="66C7B995"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The Equitask system addresses this limitation through the creation of the </w:t>
      </w:r>
      <w:r w:rsidRPr="00BB3B6C">
        <w:rPr>
          <w:rFonts w:ascii="Times New Roman" w:eastAsia="Times New Roman" w:hAnsi="Times New Roman" w:cs="Times New Roman"/>
          <w:b/>
          <w:bCs/>
          <w:kern w:val="0"/>
          <w:lang w:eastAsia="en-GB"/>
          <w14:ligatures w14:val="none"/>
        </w:rPr>
        <w:t>Secure Revolving Fund (SRF)</w:t>
      </w:r>
      <w:r w:rsidRPr="00BB3B6C">
        <w:rPr>
          <w:rFonts w:ascii="Times New Roman" w:eastAsia="Times New Roman" w:hAnsi="Times New Roman" w:cs="Times New Roman"/>
          <w:kern w:val="0"/>
          <w:lang w:eastAsia="en-GB"/>
          <w14:ligatures w14:val="none"/>
        </w:rPr>
        <w:t>.</w:t>
      </w:r>
    </w:p>
    <w:p w14:paraId="1727885C" w14:textId="77777777" w:rsidR="00BB3B6C" w:rsidRPr="00BB3B6C" w:rsidRDefault="00000000" w:rsidP="00BB3B6C">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2C6CBBF2">
          <v:rect id="_x0000_i1151" style="width:0;height:1.5pt" o:hralign="center" o:hrstd="t" o:hr="t" fillcolor="#a0a0a0" stroked="f"/>
        </w:pict>
      </w:r>
    </w:p>
    <w:p w14:paraId="62A6F53B" w14:textId="77777777" w:rsidR="00BB3B6C" w:rsidRPr="00BB3B6C" w:rsidRDefault="00BB3B6C" w:rsidP="00BB3B6C">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14:ligatures w14:val="none"/>
        </w:rPr>
      </w:pPr>
      <w:r w:rsidRPr="00BB3B6C">
        <w:rPr>
          <w:rFonts w:ascii="Times New Roman" w:eastAsia="Times New Roman" w:hAnsi="Times New Roman" w:cs="Times New Roman"/>
          <w:b/>
          <w:bCs/>
          <w:kern w:val="36"/>
          <w:sz w:val="48"/>
          <w:szCs w:val="48"/>
          <w:lang w:eastAsia="en-GB"/>
          <w14:ligatures w14:val="none"/>
        </w:rPr>
        <w:t>J6. Academic Context: Housing Chain Failure</w:t>
      </w:r>
    </w:p>
    <w:p w14:paraId="3A1AC109"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Academic research and industry analysis have long recognised chain collapse as a structural issue within the UK housing market.</w:t>
      </w:r>
    </w:p>
    <w:p w14:paraId="2F6C3FA0"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Studies and industry reports have documented:</w:t>
      </w:r>
    </w:p>
    <w:p w14:paraId="66D1B04B"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high fall-through rates in residential transactions</w:t>
      </w:r>
      <w:r w:rsidRPr="00BB3B6C">
        <w:rPr>
          <w:rFonts w:ascii="Times New Roman" w:eastAsia="Times New Roman" w:hAnsi="Times New Roman" w:cs="Times New Roman"/>
          <w:kern w:val="0"/>
          <w:lang w:eastAsia="en-GB"/>
          <w14:ligatures w14:val="none"/>
        </w:rPr>
        <w:br/>
        <w:t>• transaction delays caused by financing coordination</w:t>
      </w:r>
      <w:r w:rsidRPr="00BB3B6C">
        <w:rPr>
          <w:rFonts w:ascii="Times New Roman" w:eastAsia="Times New Roman" w:hAnsi="Times New Roman" w:cs="Times New Roman"/>
          <w:kern w:val="0"/>
          <w:lang w:eastAsia="en-GB"/>
          <w14:ligatures w14:val="none"/>
        </w:rPr>
        <w:br/>
        <w:t>• structural inefficiencies in chain-dependent markets</w:t>
      </w:r>
    </w:p>
    <w:p w14:paraId="15651EEA"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Estimates of failed transactions have historically ranged between </w:t>
      </w:r>
      <w:r w:rsidRPr="00BB3B6C">
        <w:rPr>
          <w:rFonts w:ascii="Times New Roman" w:eastAsia="Times New Roman" w:hAnsi="Times New Roman" w:cs="Times New Roman"/>
          <w:b/>
          <w:bCs/>
          <w:kern w:val="0"/>
          <w:lang w:eastAsia="en-GB"/>
          <w14:ligatures w14:val="none"/>
        </w:rPr>
        <w:t>15% and 30% of agreed sales</w:t>
      </w:r>
      <w:r w:rsidRPr="00BB3B6C">
        <w:rPr>
          <w:rFonts w:ascii="Times New Roman" w:eastAsia="Times New Roman" w:hAnsi="Times New Roman" w:cs="Times New Roman"/>
          <w:kern w:val="0"/>
          <w:lang w:eastAsia="en-GB"/>
          <w14:ligatures w14:val="none"/>
        </w:rPr>
        <w:t>.</w:t>
      </w:r>
    </w:p>
    <w:p w14:paraId="635FBF89"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Sources supporting this analysis include research from:</w:t>
      </w:r>
    </w:p>
    <w:p w14:paraId="6B43E460"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UK housing market studies</w:t>
      </w:r>
      <w:r w:rsidRPr="00BB3B6C">
        <w:rPr>
          <w:rFonts w:ascii="Times New Roman" w:eastAsia="Times New Roman" w:hAnsi="Times New Roman" w:cs="Times New Roman"/>
          <w:kern w:val="0"/>
          <w:lang w:eastAsia="en-GB"/>
          <w14:ligatures w14:val="none"/>
        </w:rPr>
        <w:br/>
        <w:t>• property industry surveys</w:t>
      </w:r>
      <w:r w:rsidRPr="00BB3B6C">
        <w:rPr>
          <w:rFonts w:ascii="Times New Roman" w:eastAsia="Times New Roman" w:hAnsi="Times New Roman" w:cs="Times New Roman"/>
          <w:kern w:val="0"/>
          <w:lang w:eastAsia="en-GB"/>
          <w14:ligatures w14:val="none"/>
        </w:rPr>
        <w:br/>
        <w:t>• academic work examining transaction failure rates</w:t>
      </w:r>
    </w:p>
    <w:p w14:paraId="269D2F83"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These findings support the argument that improving coordination within chains could generate meaningful economic benefits.</w:t>
      </w:r>
    </w:p>
    <w:p w14:paraId="77347925" w14:textId="77777777" w:rsidR="00BB3B6C" w:rsidRPr="00BB3B6C" w:rsidRDefault="00000000" w:rsidP="00BB3B6C">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627305DC">
          <v:rect id="_x0000_i1152" style="width:0;height:1.5pt" o:hralign="center" o:hrstd="t" o:hr="t" fillcolor="#a0a0a0" stroked="f"/>
        </w:pict>
      </w:r>
    </w:p>
    <w:p w14:paraId="3318885D" w14:textId="77777777" w:rsidR="00BB3B6C" w:rsidRPr="00BB3B6C" w:rsidRDefault="00BB3B6C" w:rsidP="00BB3B6C">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14:ligatures w14:val="none"/>
        </w:rPr>
      </w:pPr>
      <w:r w:rsidRPr="00BB3B6C">
        <w:rPr>
          <w:rFonts w:ascii="Times New Roman" w:eastAsia="Times New Roman" w:hAnsi="Times New Roman" w:cs="Times New Roman"/>
          <w:b/>
          <w:bCs/>
          <w:kern w:val="36"/>
          <w:sz w:val="48"/>
          <w:szCs w:val="48"/>
          <w:lang w:eastAsia="en-GB"/>
          <w14:ligatures w14:val="none"/>
        </w:rPr>
        <w:t>J7. Equitask as a Modern Evolution of the Concept</w:t>
      </w:r>
    </w:p>
    <w:p w14:paraId="4F341E71"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Equitask builds upon the insights demonstrated by the </w:t>
      </w:r>
      <w:proofErr w:type="spellStart"/>
      <w:r w:rsidRPr="00BB3B6C">
        <w:rPr>
          <w:rFonts w:ascii="Times New Roman" w:eastAsia="Times New Roman" w:hAnsi="Times New Roman" w:cs="Times New Roman"/>
          <w:kern w:val="0"/>
          <w:lang w:eastAsia="en-GB"/>
          <w14:ligatures w14:val="none"/>
        </w:rPr>
        <w:t>Masterlink</w:t>
      </w:r>
      <w:proofErr w:type="spellEnd"/>
      <w:r w:rsidRPr="00BB3B6C">
        <w:rPr>
          <w:rFonts w:ascii="Times New Roman" w:eastAsia="Times New Roman" w:hAnsi="Times New Roman" w:cs="Times New Roman"/>
          <w:kern w:val="0"/>
          <w:lang w:eastAsia="en-GB"/>
          <w14:ligatures w14:val="none"/>
        </w:rPr>
        <w:t xml:space="preserve"> initiative but incorporates several structural improvements.</w:t>
      </w:r>
    </w:p>
    <w:p w14:paraId="1D80B9E8"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Key developments include:</w:t>
      </w:r>
    </w:p>
    <w:p w14:paraId="6E68BF7D" w14:textId="77777777" w:rsidR="00BB3B6C" w:rsidRPr="00BB3B6C" w:rsidRDefault="00BB3B6C" w:rsidP="00BB3B6C">
      <w:pPr>
        <w:spacing w:before="100" w:beforeAutospacing="1" w:after="100" w:afterAutospacing="1" w:line="240" w:lineRule="auto"/>
        <w:outlineLvl w:val="2"/>
        <w:rPr>
          <w:rFonts w:ascii="Times New Roman" w:eastAsia="Times New Roman" w:hAnsi="Times New Roman" w:cs="Times New Roman"/>
          <w:b/>
          <w:bCs/>
          <w:kern w:val="0"/>
          <w:sz w:val="27"/>
          <w:szCs w:val="27"/>
          <w:lang w:eastAsia="en-GB"/>
          <w14:ligatures w14:val="none"/>
        </w:rPr>
      </w:pPr>
      <w:r w:rsidRPr="00BB3B6C">
        <w:rPr>
          <w:rFonts w:ascii="Times New Roman" w:eastAsia="Times New Roman" w:hAnsi="Times New Roman" w:cs="Times New Roman"/>
          <w:b/>
          <w:bCs/>
          <w:kern w:val="0"/>
          <w:sz w:val="27"/>
          <w:szCs w:val="27"/>
          <w:lang w:eastAsia="en-GB"/>
          <w14:ligatures w14:val="none"/>
        </w:rPr>
        <w:t>Digital coordination</w:t>
      </w:r>
    </w:p>
    <w:p w14:paraId="4386FFD1"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lastRenderedPageBreak/>
        <w:t>The Equitask Chain Management System (CMS) allows real-time tracking of pledges, mortgage milestones, and solicitor undertakings.</w:t>
      </w:r>
    </w:p>
    <w:p w14:paraId="2D10D3DD" w14:textId="77777777" w:rsidR="00BB3B6C" w:rsidRPr="00BB3B6C" w:rsidRDefault="00BB3B6C" w:rsidP="00BB3B6C">
      <w:pPr>
        <w:spacing w:before="100" w:beforeAutospacing="1" w:after="100" w:afterAutospacing="1" w:line="240" w:lineRule="auto"/>
        <w:outlineLvl w:val="2"/>
        <w:rPr>
          <w:rFonts w:ascii="Times New Roman" w:eastAsia="Times New Roman" w:hAnsi="Times New Roman" w:cs="Times New Roman"/>
          <w:b/>
          <w:bCs/>
          <w:kern w:val="0"/>
          <w:sz w:val="27"/>
          <w:szCs w:val="27"/>
          <w:lang w:eastAsia="en-GB"/>
          <w14:ligatures w14:val="none"/>
        </w:rPr>
      </w:pPr>
      <w:r w:rsidRPr="00BB3B6C">
        <w:rPr>
          <w:rFonts w:ascii="Times New Roman" w:eastAsia="Times New Roman" w:hAnsi="Times New Roman" w:cs="Times New Roman"/>
          <w:b/>
          <w:bCs/>
          <w:kern w:val="0"/>
          <w:sz w:val="27"/>
          <w:szCs w:val="27"/>
          <w:lang w:eastAsia="en-GB"/>
          <w14:ligatures w14:val="none"/>
        </w:rPr>
        <w:t>Structured capital facility</w:t>
      </w:r>
    </w:p>
    <w:p w14:paraId="799C7E14"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The Secure Revolving Fund enables liquidity to be deployed quickly and recycled efficiently.</w:t>
      </w:r>
    </w:p>
    <w:p w14:paraId="039DB955" w14:textId="77777777" w:rsidR="00BB3B6C" w:rsidRPr="00BB3B6C" w:rsidRDefault="00BB3B6C" w:rsidP="00BB3B6C">
      <w:pPr>
        <w:spacing w:before="100" w:beforeAutospacing="1" w:after="100" w:afterAutospacing="1" w:line="240" w:lineRule="auto"/>
        <w:outlineLvl w:val="2"/>
        <w:rPr>
          <w:rFonts w:ascii="Times New Roman" w:eastAsia="Times New Roman" w:hAnsi="Times New Roman" w:cs="Times New Roman"/>
          <w:b/>
          <w:bCs/>
          <w:kern w:val="0"/>
          <w:sz w:val="27"/>
          <w:szCs w:val="27"/>
          <w:lang w:eastAsia="en-GB"/>
          <w14:ligatures w14:val="none"/>
        </w:rPr>
      </w:pPr>
      <w:r w:rsidRPr="00BB3B6C">
        <w:rPr>
          <w:rFonts w:ascii="Times New Roman" w:eastAsia="Times New Roman" w:hAnsi="Times New Roman" w:cs="Times New Roman"/>
          <w:b/>
          <w:bCs/>
          <w:kern w:val="0"/>
          <w:sz w:val="27"/>
          <w:szCs w:val="27"/>
          <w:lang w:eastAsia="en-GB"/>
          <w14:ligatures w14:val="none"/>
        </w:rPr>
        <w:t>Institutional partnerships</w:t>
      </w:r>
    </w:p>
    <w:p w14:paraId="54DBB34A"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Modern collaboration with estate agents, financial advisers, and mortgage lenders provides the distribution network required for scale.</w:t>
      </w:r>
    </w:p>
    <w:p w14:paraId="0B7A0DAE" w14:textId="77777777" w:rsidR="00BB3B6C" w:rsidRPr="00BB3B6C" w:rsidRDefault="00BB3B6C" w:rsidP="00BB3B6C">
      <w:pPr>
        <w:spacing w:before="100" w:beforeAutospacing="1" w:after="100" w:afterAutospacing="1" w:line="240" w:lineRule="auto"/>
        <w:outlineLvl w:val="2"/>
        <w:rPr>
          <w:rFonts w:ascii="Times New Roman" w:eastAsia="Times New Roman" w:hAnsi="Times New Roman" w:cs="Times New Roman"/>
          <w:b/>
          <w:bCs/>
          <w:kern w:val="0"/>
          <w:sz w:val="27"/>
          <w:szCs w:val="27"/>
          <w:lang w:eastAsia="en-GB"/>
          <w14:ligatures w14:val="none"/>
        </w:rPr>
      </w:pPr>
      <w:r w:rsidRPr="00BB3B6C">
        <w:rPr>
          <w:rFonts w:ascii="Times New Roman" w:eastAsia="Times New Roman" w:hAnsi="Times New Roman" w:cs="Times New Roman"/>
          <w:b/>
          <w:bCs/>
          <w:kern w:val="0"/>
          <w:sz w:val="27"/>
          <w:szCs w:val="27"/>
          <w:lang w:eastAsia="en-GB"/>
          <w14:ligatures w14:val="none"/>
        </w:rPr>
        <w:t>Legal infrastructure</w:t>
      </w:r>
    </w:p>
    <w:p w14:paraId="646B7FFC"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Standardised solicitor undertakings and professional compliance frameworks ensure that capital flows remain transparent and controlled.</w:t>
      </w:r>
    </w:p>
    <w:p w14:paraId="0B19D418"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These developments allow the original concept to be implemented at a scale that was not possible in the early 1990s.</w:t>
      </w:r>
    </w:p>
    <w:p w14:paraId="78EA659F" w14:textId="77777777" w:rsidR="00BB3B6C" w:rsidRPr="00BB3B6C" w:rsidRDefault="00000000" w:rsidP="00BB3B6C">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71B4A5AE">
          <v:rect id="_x0000_i1153" style="width:0;height:1.5pt" o:hralign="center" o:hrstd="t" o:hr="t" fillcolor="#a0a0a0" stroked="f"/>
        </w:pict>
      </w:r>
    </w:p>
    <w:p w14:paraId="53497AD9" w14:textId="77777777" w:rsidR="00BB3B6C" w:rsidRPr="00BB3B6C" w:rsidRDefault="00BB3B6C" w:rsidP="00BB3B6C">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14:ligatures w14:val="none"/>
        </w:rPr>
      </w:pPr>
      <w:r w:rsidRPr="00BB3B6C">
        <w:rPr>
          <w:rFonts w:ascii="Times New Roman" w:eastAsia="Times New Roman" w:hAnsi="Times New Roman" w:cs="Times New Roman"/>
          <w:b/>
          <w:bCs/>
          <w:kern w:val="36"/>
          <w:sz w:val="48"/>
          <w:szCs w:val="48"/>
          <w:lang w:eastAsia="en-GB"/>
          <w14:ligatures w14:val="none"/>
        </w:rPr>
        <w:t xml:space="preserve">J8. Lessons from the </w:t>
      </w:r>
      <w:proofErr w:type="spellStart"/>
      <w:r w:rsidRPr="00BB3B6C">
        <w:rPr>
          <w:rFonts w:ascii="Times New Roman" w:eastAsia="Times New Roman" w:hAnsi="Times New Roman" w:cs="Times New Roman"/>
          <w:b/>
          <w:bCs/>
          <w:kern w:val="36"/>
          <w:sz w:val="48"/>
          <w:szCs w:val="48"/>
          <w:lang w:eastAsia="en-GB"/>
          <w14:ligatures w14:val="none"/>
        </w:rPr>
        <w:t>Masterlink</w:t>
      </w:r>
      <w:proofErr w:type="spellEnd"/>
      <w:r w:rsidRPr="00BB3B6C">
        <w:rPr>
          <w:rFonts w:ascii="Times New Roman" w:eastAsia="Times New Roman" w:hAnsi="Times New Roman" w:cs="Times New Roman"/>
          <w:b/>
          <w:bCs/>
          <w:kern w:val="36"/>
          <w:sz w:val="48"/>
          <w:szCs w:val="48"/>
          <w:lang w:eastAsia="en-GB"/>
          <w14:ligatures w14:val="none"/>
        </w:rPr>
        <w:t xml:space="preserve"> Experience</w:t>
      </w:r>
    </w:p>
    <w:p w14:paraId="44FABADC"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The historical experience of </w:t>
      </w:r>
      <w:proofErr w:type="spellStart"/>
      <w:r w:rsidRPr="00BB3B6C">
        <w:rPr>
          <w:rFonts w:ascii="Times New Roman" w:eastAsia="Times New Roman" w:hAnsi="Times New Roman" w:cs="Times New Roman"/>
          <w:kern w:val="0"/>
          <w:lang w:eastAsia="en-GB"/>
          <w14:ligatures w14:val="none"/>
        </w:rPr>
        <w:t>Masterlink</w:t>
      </w:r>
      <w:proofErr w:type="spellEnd"/>
      <w:r w:rsidRPr="00BB3B6C">
        <w:rPr>
          <w:rFonts w:ascii="Times New Roman" w:eastAsia="Times New Roman" w:hAnsi="Times New Roman" w:cs="Times New Roman"/>
          <w:kern w:val="0"/>
          <w:lang w:eastAsia="en-GB"/>
          <w14:ligatures w14:val="none"/>
        </w:rPr>
        <w:t xml:space="preserve"> provides several valuable lessons that inform the design of Equitask.</w:t>
      </w:r>
    </w:p>
    <w:p w14:paraId="61DF7691"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First, the willingness of vendors to contribute small pledges demonstrates that cooperative solutions can emerge naturally within housing chains when properly explained.</w:t>
      </w:r>
    </w:p>
    <w:p w14:paraId="54D4810D"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Second, modest liquidity adjustments can unlock much larger property transactions.</w:t>
      </w:r>
    </w:p>
    <w:p w14:paraId="7767AA88"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Third, technological coordination tools are essential for scaling such systems beyond individual case studies.</w:t>
      </w:r>
    </w:p>
    <w:p w14:paraId="5F06294D"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Equitask therefore represents not a speculative </w:t>
      </w:r>
      <w:proofErr w:type="gramStart"/>
      <w:r w:rsidRPr="00BB3B6C">
        <w:rPr>
          <w:rFonts w:ascii="Times New Roman" w:eastAsia="Times New Roman" w:hAnsi="Times New Roman" w:cs="Times New Roman"/>
          <w:kern w:val="0"/>
          <w:lang w:eastAsia="en-GB"/>
          <w14:ligatures w14:val="none"/>
        </w:rPr>
        <w:t>innovation</w:t>
      </w:r>
      <w:proofErr w:type="gramEnd"/>
      <w:r w:rsidRPr="00BB3B6C">
        <w:rPr>
          <w:rFonts w:ascii="Times New Roman" w:eastAsia="Times New Roman" w:hAnsi="Times New Roman" w:cs="Times New Roman"/>
          <w:kern w:val="0"/>
          <w:lang w:eastAsia="en-GB"/>
          <w14:ligatures w14:val="none"/>
        </w:rPr>
        <w:t xml:space="preserve"> but </w:t>
      </w:r>
      <w:r w:rsidRPr="00BB3B6C">
        <w:rPr>
          <w:rFonts w:ascii="Times New Roman" w:eastAsia="Times New Roman" w:hAnsi="Times New Roman" w:cs="Times New Roman"/>
          <w:b/>
          <w:bCs/>
          <w:kern w:val="0"/>
          <w:lang w:eastAsia="en-GB"/>
          <w14:ligatures w14:val="none"/>
        </w:rPr>
        <w:t>an evolution of a concept previously demonstrated within the UK housing market</w:t>
      </w:r>
      <w:r w:rsidRPr="00BB3B6C">
        <w:rPr>
          <w:rFonts w:ascii="Times New Roman" w:eastAsia="Times New Roman" w:hAnsi="Times New Roman" w:cs="Times New Roman"/>
          <w:kern w:val="0"/>
          <w:lang w:eastAsia="en-GB"/>
          <w14:ligatures w14:val="none"/>
        </w:rPr>
        <w:t>.</w:t>
      </w:r>
    </w:p>
    <w:p w14:paraId="0A6B5F98" w14:textId="77777777" w:rsidR="00BB3B6C" w:rsidRPr="00BB3B6C" w:rsidRDefault="00000000" w:rsidP="00BB3B6C">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3A44FF78">
          <v:rect id="_x0000_i1154" style="width:0;height:1.5pt" o:hralign="center" o:hrstd="t" o:hr="t" fillcolor="#a0a0a0" stroked="f"/>
        </w:pict>
      </w:r>
    </w:p>
    <w:p w14:paraId="543EFDEB" w14:textId="77777777" w:rsidR="00BB3B6C" w:rsidRPr="00BB3B6C" w:rsidRDefault="00BB3B6C" w:rsidP="00BB3B6C">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14:ligatures w14:val="none"/>
        </w:rPr>
      </w:pPr>
      <w:r w:rsidRPr="00BB3B6C">
        <w:rPr>
          <w:rFonts w:ascii="Times New Roman" w:eastAsia="Times New Roman" w:hAnsi="Times New Roman" w:cs="Times New Roman"/>
          <w:b/>
          <w:bCs/>
          <w:kern w:val="36"/>
          <w:sz w:val="48"/>
          <w:szCs w:val="48"/>
          <w:lang w:eastAsia="en-GB"/>
          <w14:ligatures w14:val="none"/>
        </w:rPr>
        <w:t>J9. Historical Significance</w:t>
      </w:r>
    </w:p>
    <w:p w14:paraId="0FA006F4"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The early </w:t>
      </w:r>
      <w:proofErr w:type="spellStart"/>
      <w:r w:rsidRPr="00BB3B6C">
        <w:rPr>
          <w:rFonts w:ascii="Times New Roman" w:eastAsia="Times New Roman" w:hAnsi="Times New Roman" w:cs="Times New Roman"/>
          <w:kern w:val="0"/>
          <w:lang w:eastAsia="en-GB"/>
          <w14:ligatures w14:val="none"/>
        </w:rPr>
        <w:t>Masterlink</w:t>
      </w:r>
      <w:proofErr w:type="spellEnd"/>
      <w:r w:rsidRPr="00BB3B6C">
        <w:rPr>
          <w:rFonts w:ascii="Times New Roman" w:eastAsia="Times New Roman" w:hAnsi="Times New Roman" w:cs="Times New Roman"/>
          <w:kern w:val="0"/>
          <w:lang w:eastAsia="en-GB"/>
          <w14:ligatures w14:val="none"/>
        </w:rPr>
        <w:t xml:space="preserve"> initiative serves as an important precedent for the Equitask model.</w:t>
      </w:r>
    </w:p>
    <w:p w14:paraId="0937654F"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It demonstrates that:</w:t>
      </w:r>
    </w:p>
    <w:p w14:paraId="2D3630B0"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lastRenderedPageBreak/>
        <w:t>• the underlying economic mechanism has been tested in practice</w:t>
      </w:r>
      <w:r w:rsidRPr="00BB3B6C">
        <w:rPr>
          <w:rFonts w:ascii="Times New Roman" w:eastAsia="Times New Roman" w:hAnsi="Times New Roman" w:cs="Times New Roman"/>
          <w:kern w:val="0"/>
          <w:lang w:eastAsia="en-GB"/>
          <w14:ligatures w14:val="none"/>
        </w:rPr>
        <w:br/>
        <w:t>• market participants can understand and accept the pledge concept</w:t>
      </w:r>
      <w:r w:rsidRPr="00BB3B6C">
        <w:rPr>
          <w:rFonts w:ascii="Times New Roman" w:eastAsia="Times New Roman" w:hAnsi="Times New Roman" w:cs="Times New Roman"/>
          <w:kern w:val="0"/>
          <w:lang w:eastAsia="en-GB"/>
          <w14:ligatures w14:val="none"/>
        </w:rPr>
        <w:br/>
        <w:t>• chain stabilisation can occur without increasing borrowing</w:t>
      </w:r>
    </w:p>
    <w:p w14:paraId="12F69121"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Equitask builds upon this foundation by combining the original insight with modern financial infrastructure and digital coordination systems.</w:t>
      </w:r>
    </w:p>
    <w:p w14:paraId="182A5384" w14:textId="77777777" w:rsidR="00BB3B6C" w:rsidRPr="00BB3B6C" w:rsidRDefault="00000000" w:rsidP="00BB3B6C">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040970CB">
          <v:rect id="_x0000_i1155" style="width:0;height:1.5pt" o:hralign="center" o:hrstd="t" o:hr="t" fillcolor="#a0a0a0" stroked="f"/>
        </w:pict>
      </w:r>
    </w:p>
    <w:p w14:paraId="2AD2AF18" w14:textId="77777777" w:rsidR="00BB3B6C" w:rsidRPr="00BB3B6C" w:rsidRDefault="00BB3B6C" w:rsidP="00BB3B6C">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14:ligatures w14:val="none"/>
        </w:rPr>
      </w:pPr>
      <w:r w:rsidRPr="00BB3B6C">
        <w:rPr>
          <w:rFonts w:ascii="Times New Roman" w:eastAsia="Times New Roman" w:hAnsi="Times New Roman" w:cs="Times New Roman"/>
          <w:b/>
          <w:bCs/>
          <w:kern w:val="36"/>
          <w:sz w:val="48"/>
          <w:szCs w:val="48"/>
          <w:lang w:eastAsia="en-GB"/>
          <w14:ligatures w14:val="none"/>
        </w:rPr>
        <w:t>J10. Concluding Perspective</w:t>
      </w:r>
    </w:p>
    <w:p w14:paraId="6F93F1C6"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Housing markets evolve gradually, and institutional innovation often builds upon earlier experimentation.</w:t>
      </w:r>
    </w:p>
    <w:p w14:paraId="19AF32C4"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xml:space="preserve">The </w:t>
      </w:r>
      <w:proofErr w:type="spellStart"/>
      <w:r w:rsidRPr="00BB3B6C">
        <w:rPr>
          <w:rFonts w:ascii="Times New Roman" w:eastAsia="Times New Roman" w:hAnsi="Times New Roman" w:cs="Times New Roman"/>
          <w:kern w:val="0"/>
          <w:lang w:eastAsia="en-GB"/>
          <w14:ligatures w14:val="none"/>
        </w:rPr>
        <w:t>Masterlink</w:t>
      </w:r>
      <w:proofErr w:type="spellEnd"/>
      <w:r w:rsidRPr="00BB3B6C">
        <w:rPr>
          <w:rFonts w:ascii="Times New Roman" w:eastAsia="Times New Roman" w:hAnsi="Times New Roman" w:cs="Times New Roman"/>
          <w:kern w:val="0"/>
          <w:lang w:eastAsia="en-GB"/>
          <w14:ligatures w14:val="none"/>
        </w:rPr>
        <w:t xml:space="preserve"> initiative demonstrated the feasibility of cooperative liquidity within housing chains more than three decades ago.</w:t>
      </w:r>
    </w:p>
    <w:p w14:paraId="713B4A2A"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Equitask now revisits that concept with the benefit of:</w:t>
      </w:r>
    </w:p>
    <w:p w14:paraId="0A99199C"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 modern financial structuring</w:t>
      </w:r>
      <w:r w:rsidRPr="00BB3B6C">
        <w:rPr>
          <w:rFonts w:ascii="Times New Roman" w:eastAsia="Times New Roman" w:hAnsi="Times New Roman" w:cs="Times New Roman"/>
          <w:kern w:val="0"/>
          <w:lang w:eastAsia="en-GB"/>
          <w14:ligatures w14:val="none"/>
        </w:rPr>
        <w:br/>
        <w:t>• digital operational platforms</w:t>
      </w:r>
      <w:r w:rsidRPr="00BB3B6C">
        <w:rPr>
          <w:rFonts w:ascii="Times New Roman" w:eastAsia="Times New Roman" w:hAnsi="Times New Roman" w:cs="Times New Roman"/>
          <w:kern w:val="0"/>
          <w:lang w:eastAsia="en-GB"/>
          <w14:ligatures w14:val="none"/>
        </w:rPr>
        <w:br/>
        <w:t>• established professional networks</w:t>
      </w:r>
    </w:p>
    <w:p w14:paraId="2E781BF6"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In doing so, it aims to transform a previously promising idea into a scalable market infrastructure capable of improving the efficiency and accessibility of the UK housing market.</w:t>
      </w:r>
    </w:p>
    <w:p w14:paraId="50D57F3D" w14:textId="77777777" w:rsidR="00BB3B6C" w:rsidRPr="00BB3B6C" w:rsidRDefault="00000000" w:rsidP="00BB3B6C">
      <w:pPr>
        <w:spacing w:after="0"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pict w14:anchorId="7938D92F">
          <v:rect id="_x0000_i1156" style="width:0;height:1.5pt" o:hralign="center" o:hrstd="t" o:hr="t" fillcolor="#a0a0a0" stroked="f"/>
        </w:pict>
      </w:r>
    </w:p>
    <w:p w14:paraId="297F1CF4" w14:textId="240087D9" w:rsidR="00BB3B6C" w:rsidRPr="00BB3B6C" w:rsidRDefault="00BB3B6C" w:rsidP="00BB3B6C">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14:ligatures w14:val="none"/>
        </w:rPr>
      </w:pPr>
      <w:r w:rsidRPr="00BB3B6C">
        <w:rPr>
          <w:rFonts w:ascii="Times New Roman" w:eastAsia="Times New Roman" w:hAnsi="Times New Roman" w:cs="Times New Roman"/>
          <w:b/>
          <w:bCs/>
          <w:kern w:val="36"/>
          <w:sz w:val="48"/>
          <w:szCs w:val="48"/>
          <w:lang w:eastAsia="en-GB"/>
          <w14:ligatures w14:val="none"/>
        </w:rPr>
        <w:t>Source References for Appendix J</w:t>
      </w:r>
    </w:p>
    <w:p w14:paraId="0C8695A9"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To support institutional credibility, the following types of references may be cited within the final document:</w:t>
      </w:r>
    </w:p>
    <w:p w14:paraId="22281FC8"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Academic / Economic Sources</w:t>
      </w:r>
      <w:r w:rsidRPr="00BB3B6C">
        <w:rPr>
          <w:rFonts w:ascii="Times New Roman" w:eastAsia="Times New Roman" w:hAnsi="Times New Roman" w:cs="Times New Roman"/>
          <w:kern w:val="0"/>
          <w:lang w:eastAsia="en-GB"/>
          <w14:ligatures w14:val="none"/>
        </w:rPr>
        <w:br/>
        <w:t>• Office for National Statistics housing market data</w:t>
      </w:r>
      <w:r w:rsidRPr="00BB3B6C">
        <w:rPr>
          <w:rFonts w:ascii="Times New Roman" w:eastAsia="Times New Roman" w:hAnsi="Times New Roman" w:cs="Times New Roman"/>
          <w:kern w:val="0"/>
          <w:lang w:eastAsia="en-GB"/>
          <w14:ligatures w14:val="none"/>
        </w:rPr>
        <w:br/>
        <w:t>• UK Finance mortgage lending statistics</w:t>
      </w:r>
      <w:r w:rsidRPr="00BB3B6C">
        <w:rPr>
          <w:rFonts w:ascii="Times New Roman" w:eastAsia="Times New Roman" w:hAnsi="Times New Roman" w:cs="Times New Roman"/>
          <w:kern w:val="0"/>
          <w:lang w:eastAsia="en-GB"/>
          <w14:ligatures w14:val="none"/>
        </w:rPr>
        <w:br/>
        <w:t>• Nationwide House Price Index reports</w:t>
      </w:r>
      <w:r w:rsidRPr="00BB3B6C">
        <w:rPr>
          <w:rFonts w:ascii="Times New Roman" w:eastAsia="Times New Roman" w:hAnsi="Times New Roman" w:cs="Times New Roman"/>
          <w:kern w:val="0"/>
          <w:lang w:eastAsia="en-GB"/>
          <w14:ligatures w14:val="none"/>
        </w:rPr>
        <w:br/>
        <w:t>• Halifax Housing Market Review</w:t>
      </w:r>
      <w:r w:rsidRPr="00BB3B6C">
        <w:rPr>
          <w:rFonts w:ascii="Times New Roman" w:eastAsia="Times New Roman" w:hAnsi="Times New Roman" w:cs="Times New Roman"/>
          <w:kern w:val="0"/>
          <w:lang w:eastAsia="en-GB"/>
          <w14:ligatures w14:val="none"/>
        </w:rPr>
        <w:br/>
        <w:t>• Bank of England Financial Stability Reports</w:t>
      </w:r>
    </w:p>
    <w:p w14:paraId="7857F5A6" w14:textId="77777777" w:rsidR="00BB3B6C" w:rsidRPr="00BB3B6C" w:rsidRDefault="00BB3B6C"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Industry Studies</w:t>
      </w:r>
      <w:r w:rsidRPr="00BB3B6C">
        <w:rPr>
          <w:rFonts w:ascii="Times New Roman" w:eastAsia="Times New Roman" w:hAnsi="Times New Roman" w:cs="Times New Roman"/>
          <w:kern w:val="0"/>
          <w:lang w:eastAsia="en-GB"/>
          <w14:ligatures w14:val="none"/>
        </w:rPr>
        <w:br/>
        <w:t xml:space="preserve">• </w:t>
      </w:r>
      <w:proofErr w:type="spellStart"/>
      <w:r w:rsidRPr="00BB3B6C">
        <w:rPr>
          <w:rFonts w:ascii="Times New Roman" w:eastAsia="Times New Roman" w:hAnsi="Times New Roman" w:cs="Times New Roman"/>
          <w:kern w:val="0"/>
          <w:lang w:eastAsia="en-GB"/>
          <w14:ligatures w14:val="none"/>
        </w:rPr>
        <w:t>Propertymark</w:t>
      </w:r>
      <w:proofErr w:type="spellEnd"/>
      <w:r w:rsidRPr="00BB3B6C">
        <w:rPr>
          <w:rFonts w:ascii="Times New Roman" w:eastAsia="Times New Roman" w:hAnsi="Times New Roman" w:cs="Times New Roman"/>
          <w:kern w:val="0"/>
          <w:lang w:eastAsia="en-GB"/>
          <w14:ligatures w14:val="none"/>
        </w:rPr>
        <w:t xml:space="preserve"> housing market reports</w:t>
      </w:r>
      <w:r w:rsidRPr="00BB3B6C">
        <w:rPr>
          <w:rFonts w:ascii="Times New Roman" w:eastAsia="Times New Roman" w:hAnsi="Times New Roman" w:cs="Times New Roman"/>
          <w:kern w:val="0"/>
          <w:lang w:eastAsia="en-GB"/>
          <w14:ligatures w14:val="none"/>
        </w:rPr>
        <w:br/>
        <w:t xml:space="preserve">• </w:t>
      </w:r>
      <w:proofErr w:type="spellStart"/>
      <w:r w:rsidRPr="00BB3B6C">
        <w:rPr>
          <w:rFonts w:ascii="Times New Roman" w:eastAsia="Times New Roman" w:hAnsi="Times New Roman" w:cs="Times New Roman"/>
          <w:kern w:val="0"/>
          <w:lang w:eastAsia="en-GB"/>
          <w14:ligatures w14:val="none"/>
        </w:rPr>
        <w:t>HomeOwners</w:t>
      </w:r>
      <w:proofErr w:type="spellEnd"/>
      <w:r w:rsidRPr="00BB3B6C">
        <w:rPr>
          <w:rFonts w:ascii="Times New Roman" w:eastAsia="Times New Roman" w:hAnsi="Times New Roman" w:cs="Times New Roman"/>
          <w:kern w:val="0"/>
          <w:lang w:eastAsia="en-GB"/>
          <w14:ligatures w14:val="none"/>
        </w:rPr>
        <w:t xml:space="preserve"> Alliance transaction fall-through surveys</w:t>
      </w:r>
      <w:r w:rsidRPr="00BB3B6C">
        <w:rPr>
          <w:rFonts w:ascii="Times New Roman" w:eastAsia="Times New Roman" w:hAnsi="Times New Roman" w:cs="Times New Roman"/>
          <w:kern w:val="0"/>
          <w:lang w:eastAsia="en-GB"/>
          <w14:ligatures w14:val="none"/>
        </w:rPr>
        <w:br/>
        <w:t>• RICS housing market surveys</w:t>
      </w:r>
    </w:p>
    <w:p w14:paraId="6177D1C5" w14:textId="507D3AA1" w:rsidR="00BB3B6C" w:rsidRDefault="00BB3B6C" w:rsidP="00BB3B6C">
      <w:pPr>
        <w:pBdr>
          <w:bottom w:val="single" w:sz="12" w:space="1" w:color="auto"/>
        </w:pBdr>
        <w:spacing w:before="100" w:beforeAutospacing="1" w:after="100" w:afterAutospacing="1" w:line="240" w:lineRule="auto"/>
        <w:rPr>
          <w:rFonts w:ascii="Times New Roman" w:eastAsia="Times New Roman" w:hAnsi="Times New Roman" w:cs="Times New Roman"/>
          <w:kern w:val="0"/>
          <w:lang w:eastAsia="en-GB"/>
          <w14:ligatures w14:val="none"/>
        </w:rPr>
      </w:pPr>
      <w:r w:rsidRPr="00BB3B6C">
        <w:rPr>
          <w:rFonts w:ascii="Times New Roman" w:eastAsia="Times New Roman" w:hAnsi="Times New Roman" w:cs="Times New Roman"/>
          <w:kern w:val="0"/>
          <w:lang w:eastAsia="en-GB"/>
          <w14:ligatures w14:val="none"/>
        </w:rPr>
        <w:t>Historical Context</w:t>
      </w:r>
      <w:r w:rsidRPr="00BB3B6C">
        <w:rPr>
          <w:rFonts w:ascii="Times New Roman" w:eastAsia="Times New Roman" w:hAnsi="Times New Roman" w:cs="Times New Roman"/>
          <w:kern w:val="0"/>
          <w:lang w:eastAsia="en-GB"/>
          <w14:ligatures w14:val="none"/>
        </w:rPr>
        <w:br/>
        <w:t>• National newspaper archives (</w:t>
      </w:r>
      <w:r w:rsidRPr="00BB3B6C">
        <w:rPr>
          <w:rFonts w:ascii="Times New Roman" w:eastAsia="Times New Roman" w:hAnsi="Times New Roman" w:cs="Times New Roman"/>
          <w:i/>
          <w:iCs/>
          <w:kern w:val="0"/>
          <w:lang w:eastAsia="en-GB"/>
          <w14:ligatures w14:val="none"/>
        </w:rPr>
        <w:t>The Times</w:t>
      </w:r>
      <w:r w:rsidRPr="00BB3B6C">
        <w:rPr>
          <w:rFonts w:ascii="Times New Roman" w:eastAsia="Times New Roman" w:hAnsi="Times New Roman" w:cs="Times New Roman"/>
          <w:kern w:val="0"/>
          <w:lang w:eastAsia="en-GB"/>
          <w14:ligatures w14:val="none"/>
        </w:rPr>
        <w:t xml:space="preserve">, </w:t>
      </w:r>
      <w:r w:rsidRPr="00BB3B6C">
        <w:rPr>
          <w:rFonts w:ascii="Times New Roman" w:eastAsia="Times New Roman" w:hAnsi="Times New Roman" w:cs="Times New Roman"/>
          <w:i/>
          <w:iCs/>
          <w:kern w:val="0"/>
          <w:lang w:eastAsia="en-GB"/>
          <w14:ligatures w14:val="none"/>
        </w:rPr>
        <w:t>The Observer</w:t>
      </w:r>
      <w:r w:rsidRPr="00BB3B6C">
        <w:rPr>
          <w:rFonts w:ascii="Times New Roman" w:eastAsia="Times New Roman" w:hAnsi="Times New Roman" w:cs="Times New Roman"/>
          <w:kern w:val="0"/>
          <w:lang w:eastAsia="en-GB"/>
          <w14:ligatures w14:val="none"/>
        </w:rPr>
        <w:t xml:space="preserve">, </w:t>
      </w:r>
      <w:r w:rsidRPr="00BB3B6C">
        <w:rPr>
          <w:rFonts w:ascii="Times New Roman" w:eastAsia="Times New Roman" w:hAnsi="Times New Roman" w:cs="Times New Roman"/>
          <w:i/>
          <w:iCs/>
          <w:kern w:val="0"/>
          <w:lang w:eastAsia="en-GB"/>
          <w14:ligatures w14:val="none"/>
        </w:rPr>
        <w:t>Daily Mail</w:t>
      </w:r>
      <w:r w:rsidRPr="00BB3B6C">
        <w:rPr>
          <w:rFonts w:ascii="Times New Roman" w:eastAsia="Times New Roman" w:hAnsi="Times New Roman" w:cs="Times New Roman"/>
          <w:kern w:val="0"/>
          <w:lang w:eastAsia="en-GB"/>
          <w14:ligatures w14:val="none"/>
        </w:rPr>
        <w:t>)</w:t>
      </w:r>
      <w:r w:rsidRPr="00BB3B6C">
        <w:rPr>
          <w:rFonts w:ascii="Times New Roman" w:eastAsia="Times New Roman" w:hAnsi="Times New Roman" w:cs="Times New Roman"/>
          <w:kern w:val="0"/>
          <w:lang w:eastAsia="en-GB"/>
          <w14:ligatures w14:val="none"/>
        </w:rPr>
        <w:br/>
      </w:r>
      <w:r w:rsidRPr="00BB3B6C">
        <w:rPr>
          <w:rFonts w:ascii="Times New Roman" w:eastAsia="Times New Roman" w:hAnsi="Times New Roman" w:cs="Times New Roman"/>
          <w:kern w:val="0"/>
          <w:lang w:eastAsia="en-GB"/>
          <w14:ligatures w14:val="none"/>
        </w:rPr>
        <w:lastRenderedPageBreak/>
        <w:t>• BBC and ITV news archive references</w:t>
      </w:r>
      <w:r w:rsidRPr="00BB3B6C">
        <w:rPr>
          <w:rFonts w:ascii="Times New Roman" w:eastAsia="Times New Roman" w:hAnsi="Times New Roman" w:cs="Times New Roman"/>
          <w:kern w:val="0"/>
          <w:lang w:eastAsia="en-GB"/>
          <w14:ligatures w14:val="none"/>
        </w:rPr>
        <w:br/>
        <w:t>• University economic commentary where available</w:t>
      </w:r>
      <w:r w:rsidR="00BA0AA0">
        <w:rPr>
          <w:rFonts w:ascii="Times New Roman" w:eastAsia="Times New Roman" w:hAnsi="Times New Roman" w:cs="Times New Roman"/>
          <w:kern w:val="0"/>
          <w:lang w:eastAsia="en-GB"/>
          <w14:ligatures w14:val="none"/>
        </w:rPr>
        <w:t>.</w:t>
      </w:r>
    </w:p>
    <w:p w14:paraId="7C0B0F15" w14:textId="77777777" w:rsidR="00BA0AA0" w:rsidRDefault="00BA0AA0" w:rsidP="00BB3B6C">
      <w:pPr>
        <w:pBdr>
          <w:bottom w:val="single" w:sz="12" w:space="1" w:color="auto"/>
        </w:pBdr>
        <w:spacing w:before="100" w:beforeAutospacing="1" w:after="100" w:afterAutospacing="1" w:line="240" w:lineRule="auto"/>
        <w:rPr>
          <w:rFonts w:ascii="Times New Roman" w:eastAsia="Times New Roman" w:hAnsi="Times New Roman" w:cs="Times New Roman"/>
          <w:kern w:val="0"/>
          <w:lang w:eastAsia="en-GB"/>
          <w14:ligatures w14:val="none"/>
        </w:rPr>
      </w:pPr>
    </w:p>
    <w:p w14:paraId="155B9506" w14:textId="77777777" w:rsidR="00BA0AA0" w:rsidRPr="00BA0AA0" w:rsidRDefault="00BA0AA0" w:rsidP="00BA0AA0">
      <w:pPr>
        <w:spacing w:before="100" w:beforeAutospacing="1" w:after="100" w:afterAutospacing="1" w:line="240" w:lineRule="auto"/>
        <w:rPr>
          <w:rFonts w:ascii="Times New Roman" w:eastAsia="Times New Roman" w:hAnsi="Times New Roman" w:cs="Times New Roman"/>
          <w:kern w:val="0"/>
          <w:lang w:eastAsia="en-GB"/>
          <w14:ligatures w14:val="none"/>
        </w:rPr>
      </w:pPr>
      <w:r w:rsidRPr="00BA0AA0">
        <w:rPr>
          <w:rFonts w:ascii="Times New Roman" w:eastAsia="Times New Roman" w:hAnsi="Times New Roman" w:cs="Times New Roman"/>
          <w:b/>
          <w:bCs/>
          <w:kern w:val="0"/>
          <w:lang w:eastAsia="en-GB"/>
          <w14:ligatures w14:val="none"/>
        </w:rPr>
        <w:t>Disclaimer &amp; Confidentiality Statement</w:t>
      </w:r>
    </w:p>
    <w:p w14:paraId="7570B82E" w14:textId="77777777" w:rsidR="00BA0AA0" w:rsidRPr="00BA0AA0" w:rsidRDefault="00BA0AA0" w:rsidP="00BA0AA0">
      <w:pPr>
        <w:spacing w:before="100" w:beforeAutospacing="1" w:after="100" w:afterAutospacing="1" w:line="240" w:lineRule="auto"/>
        <w:rPr>
          <w:rFonts w:ascii="Times New Roman" w:eastAsia="Times New Roman" w:hAnsi="Times New Roman" w:cs="Times New Roman"/>
          <w:kern w:val="0"/>
          <w:lang w:eastAsia="en-GB"/>
          <w14:ligatures w14:val="none"/>
        </w:rPr>
      </w:pPr>
      <w:r w:rsidRPr="00BA0AA0">
        <w:rPr>
          <w:rFonts w:ascii="Times New Roman" w:eastAsia="Times New Roman" w:hAnsi="Times New Roman" w:cs="Times New Roman"/>
          <w:kern w:val="0"/>
          <w:lang w:eastAsia="en-GB"/>
          <w14:ligatures w14:val="none"/>
        </w:rPr>
        <w:t>This document is confidential and has been prepared solely for the purpose of evaluating potential participation in the Equitask UK initiative. It should not be reproduced or distributed without the prior consent of Equitask.</w:t>
      </w:r>
    </w:p>
    <w:p w14:paraId="7867B66C" w14:textId="77777777" w:rsidR="00BA0AA0" w:rsidRPr="00BB3B6C" w:rsidRDefault="00BA0AA0" w:rsidP="00BB3B6C">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39A00365" w14:textId="77777777" w:rsidR="00BB3B6C" w:rsidRDefault="00BB3B6C"/>
    <w:sectPr w:rsidR="00BB3B6C" w:rsidSect="00E26805">
      <w:headerReference w:type="default" r:id="rId12"/>
      <w:footerReference w:type="first" r:id="rId1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D9E53B" w14:textId="77777777" w:rsidR="000B3A75" w:rsidRDefault="000B3A75" w:rsidP="006F59FA">
      <w:pPr>
        <w:spacing w:after="0" w:line="240" w:lineRule="auto"/>
      </w:pPr>
      <w:r>
        <w:separator/>
      </w:r>
    </w:p>
  </w:endnote>
  <w:endnote w:type="continuationSeparator" w:id="0">
    <w:p w14:paraId="5E1163DF" w14:textId="77777777" w:rsidR="000B3A75" w:rsidRDefault="000B3A75" w:rsidP="006F59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872DE" w14:textId="13A8FFE8" w:rsidR="00F01B55" w:rsidRDefault="00F01B55">
    <w:pPr>
      <w:pStyle w:val="Footer"/>
    </w:pPr>
    <w:r>
      <w:t>7, Bell Yard, Holborn, London</w:t>
    </w:r>
    <w:r w:rsidR="006757CC">
      <w:t xml:space="preserve">, WC2A 2JR, United </w:t>
    </w:r>
    <w:r w:rsidR="00BF624C">
      <w:t>K</w:t>
    </w:r>
    <w:r w:rsidR="00BF624C">
      <w:t>in</w:t>
    </w:r>
    <w:r w:rsidR="00BF624C">
      <w:t>g</w:t>
    </w:r>
    <w:r w:rsidR="00BF624C">
      <w:t>dom</w:t>
    </w:r>
    <w:r w:rsidR="006D274E">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BFB38A" w14:textId="77777777" w:rsidR="000B3A75" w:rsidRDefault="000B3A75" w:rsidP="006F59FA">
      <w:pPr>
        <w:spacing w:after="0" w:line="240" w:lineRule="auto"/>
      </w:pPr>
      <w:r>
        <w:separator/>
      </w:r>
    </w:p>
  </w:footnote>
  <w:footnote w:type="continuationSeparator" w:id="0">
    <w:p w14:paraId="36FFEAFF" w14:textId="77777777" w:rsidR="000B3A75" w:rsidRDefault="000B3A75" w:rsidP="006F59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451CA" w14:textId="7D695D58" w:rsidR="006F59FA" w:rsidRDefault="006F59FA">
    <w:pPr>
      <w:pStyle w:val="Header"/>
    </w:pPr>
    <w:r>
      <w:t>Equitask UK Business Plan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51DD3"/>
    <w:multiLevelType w:val="multilevel"/>
    <w:tmpl w:val="C6541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80344E"/>
    <w:multiLevelType w:val="multilevel"/>
    <w:tmpl w:val="8FAAEAA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3C355F"/>
    <w:multiLevelType w:val="multilevel"/>
    <w:tmpl w:val="7EFCE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8A5CE7"/>
    <w:multiLevelType w:val="multilevel"/>
    <w:tmpl w:val="8550E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7E4011"/>
    <w:multiLevelType w:val="multilevel"/>
    <w:tmpl w:val="3E6E7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CF7335"/>
    <w:multiLevelType w:val="multilevel"/>
    <w:tmpl w:val="F80C9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0B0376"/>
    <w:multiLevelType w:val="multilevel"/>
    <w:tmpl w:val="F0F8F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E81807"/>
    <w:multiLevelType w:val="multilevel"/>
    <w:tmpl w:val="E7AA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7D7321"/>
    <w:multiLevelType w:val="multilevel"/>
    <w:tmpl w:val="19986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FA4D45"/>
    <w:multiLevelType w:val="multilevel"/>
    <w:tmpl w:val="4F362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BD6F31"/>
    <w:multiLevelType w:val="multilevel"/>
    <w:tmpl w:val="E1FC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385AE7"/>
    <w:multiLevelType w:val="multilevel"/>
    <w:tmpl w:val="35788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EF2AFC"/>
    <w:multiLevelType w:val="multilevel"/>
    <w:tmpl w:val="8B828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C34E09"/>
    <w:multiLevelType w:val="multilevel"/>
    <w:tmpl w:val="C82E1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F25898"/>
    <w:multiLevelType w:val="multilevel"/>
    <w:tmpl w:val="FD38EEB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416268"/>
    <w:multiLevelType w:val="multilevel"/>
    <w:tmpl w:val="FF38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984B5C"/>
    <w:multiLevelType w:val="multilevel"/>
    <w:tmpl w:val="BF383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1526A4"/>
    <w:multiLevelType w:val="multilevel"/>
    <w:tmpl w:val="1FD80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D657E9"/>
    <w:multiLevelType w:val="multilevel"/>
    <w:tmpl w:val="885818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9D73044"/>
    <w:multiLevelType w:val="multilevel"/>
    <w:tmpl w:val="B9823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18590C"/>
    <w:multiLevelType w:val="multilevel"/>
    <w:tmpl w:val="EF229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F26655"/>
    <w:multiLevelType w:val="hybridMultilevel"/>
    <w:tmpl w:val="CC428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886DFD"/>
    <w:multiLevelType w:val="multilevel"/>
    <w:tmpl w:val="C8E81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741DD8"/>
    <w:multiLevelType w:val="multilevel"/>
    <w:tmpl w:val="5B847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CD63A3"/>
    <w:multiLevelType w:val="multilevel"/>
    <w:tmpl w:val="7F347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39B6677"/>
    <w:multiLevelType w:val="multilevel"/>
    <w:tmpl w:val="7E142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190659"/>
    <w:multiLevelType w:val="multilevel"/>
    <w:tmpl w:val="852A0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5067BC"/>
    <w:multiLevelType w:val="multilevel"/>
    <w:tmpl w:val="B8567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A755BD"/>
    <w:multiLevelType w:val="multilevel"/>
    <w:tmpl w:val="FCA04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ECA6EEF"/>
    <w:multiLevelType w:val="multilevel"/>
    <w:tmpl w:val="522CD0A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F704F5D"/>
    <w:multiLevelType w:val="multilevel"/>
    <w:tmpl w:val="F5660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5804C9"/>
    <w:multiLevelType w:val="multilevel"/>
    <w:tmpl w:val="6FFA6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1A20C5B"/>
    <w:multiLevelType w:val="multilevel"/>
    <w:tmpl w:val="845C4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AE33DA"/>
    <w:multiLevelType w:val="multilevel"/>
    <w:tmpl w:val="F2404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5887949"/>
    <w:multiLevelType w:val="multilevel"/>
    <w:tmpl w:val="688C1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6FA776C"/>
    <w:multiLevelType w:val="multilevel"/>
    <w:tmpl w:val="6FB04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76D34C7"/>
    <w:multiLevelType w:val="multilevel"/>
    <w:tmpl w:val="D0FA8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80B6F3F"/>
    <w:multiLevelType w:val="multilevel"/>
    <w:tmpl w:val="0E949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C336AA3"/>
    <w:multiLevelType w:val="multilevel"/>
    <w:tmpl w:val="77D0E0B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DB53E4D"/>
    <w:multiLevelType w:val="multilevel"/>
    <w:tmpl w:val="B8308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E4677E7"/>
    <w:multiLevelType w:val="multilevel"/>
    <w:tmpl w:val="47620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1C50B8F"/>
    <w:multiLevelType w:val="multilevel"/>
    <w:tmpl w:val="5420D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2D26368"/>
    <w:multiLevelType w:val="multilevel"/>
    <w:tmpl w:val="A1C45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45674AB"/>
    <w:multiLevelType w:val="multilevel"/>
    <w:tmpl w:val="12FE061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4BC3DA0"/>
    <w:multiLevelType w:val="multilevel"/>
    <w:tmpl w:val="A8E4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59A0A42"/>
    <w:multiLevelType w:val="multilevel"/>
    <w:tmpl w:val="72A80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5A06B81"/>
    <w:multiLevelType w:val="multilevel"/>
    <w:tmpl w:val="25F45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9077E73"/>
    <w:multiLevelType w:val="multilevel"/>
    <w:tmpl w:val="D1C29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95B1B65"/>
    <w:multiLevelType w:val="multilevel"/>
    <w:tmpl w:val="657A7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AB450E7"/>
    <w:multiLevelType w:val="multilevel"/>
    <w:tmpl w:val="0DDAA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03F6A0A"/>
    <w:multiLevelType w:val="multilevel"/>
    <w:tmpl w:val="9822F2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05F337F"/>
    <w:multiLevelType w:val="multilevel"/>
    <w:tmpl w:val="84A40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0680B55"/>
    <w:multiLevelType w:val="multilevel"/>
    <w:tmpl w:val="BC2C9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3F00CD4"/>
    <w:multiLevelType w:val="multilevel"/>
    <w:tmpl w:val="A3F0A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4095477"/>
    <w:multiLevelType w:val="multilevel"/>
    <w:tmpl w:val="38709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55A4CCB"/>
    <w:multiLevelType w:val="multilevel"/>
    <w:tmpl w:val="80DE2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5E75EF7"/>
    <w:multiLevelType w:val="multilevel"/>
    <w:tmpl w:val="E7C0743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8787384"/>
    <w:multiLevelType w:val="multilevel"/>
    <w:tmpl w:val="E4927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C6917ED"/>
    <w:multiLevelType w:val="multilevel"/>
    <w:tmpl w:val="31F87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CB04BAC"/>
    <w:multiLevelType w:val="multilevel"/>
    <w:tmpl w:val="740ED6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CCC70DA"/>
    <w:multiLevelType w:val="multilevel"/>
    <w:tmpl w:val="361C5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F250765"/>
    <w:multiLevelType w:val="multilevel"/>
    <w:tmpl w:val="D9507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9207328">
    <w:abstractNumId w:val="37"/>
  </w:num>
  <w:num w:numId="2" w16cid:durableId="595209895">
    <w:abstractNumId w:val="0"/>
  </w:num>
  <w:num w:numId="3" w16cid:durableId="1374622632">
    <w:abstractNumId w:val="60"/>
  </w:num>
  <w:num w:numId="4" w16cid:durableId="1991716042">
    <w:abstractNumId w:val="31"/>
  </w:num>
  <w:num w:numId="5" w16cid:durableId="1797067547">
    <w:abstractNumId w:val="52"/>
  </w:num>
  <w:num w:numId="6" w16cid:durableId="782531279">
    <w:abstractNumId w:val="8"/>
  </w:num>
  <w:num w:numId="7" w16cid:durableId="411392875">
    <w:abstractNumId w:val="12"/>
  </w:num>
  <w:num w:numId="8" w16cid:durableId="1760640913">
    <w:abstractNumId w:val="39"/>
  </w:num>
  <w:num w:numId="9" w16cid:durableId="613556316">
    <w:abstractNumId w:val="41"/>
  </w:num>
  <w:num w:numId="10" w16cid:durableId="1912110912">
    <w:abstractNumId w:val="11"/>
  </w:num>
  <w:num w:numId="11" w16cid:durableId="1883058119">
    <w:abstractNumId w:val="4"/>
  </w:num>
  <w:num w:numId="12" w16cid:durableId="1101879133">
    <w:abstractNumId w:val="13"/>
  </w:num>
  <w:num w:numId="13" w16cid:durableId="1991933164">
    <w:abstractNumId w:val="25"/>
  </w:num>
  <w:num w:numId="14" w16cid:durableId="1265965604">
    <w:abstractNumId w:val="27"/>
  </w:num>
  <w:num w:numId="15" w16cid:durableId="887113064">
    <w:abstractNumId w:val="61"/>
  </w:num>
  <w:num w:numId="16" w16cid:durableId="312294010">
    <w:abstractNumId w:val="47"/>
  </w:num>
  <w:num w:numId="17" w16cid:durableId="1886453970">
    <w:abstractNumId w:val="6"/>
  </w:num>
  <w:num w:numId="18" w16cid:durableId="285545098">
    <w:abstractNumId w:val="15"/>
  </w:num>
  <w:num w:numId="19" w16cid:durableId="122890172">
    <w:abstractNumId w:val="53"/>
  </w:num>
  <w:num w:numId="20" w16cid:durableId="1330329428">
    <w:abstractNumId w:val="10"/>
  </w:num>
  <w:num w:numId="21" w16cid:durableId="950011023">
    <w:abstractNumId w:val="34"/>
  </w:num>
  <w:num w:numId="22" w16cid:durableId="1490904419">
    <w:abstractNumId w:val="9"/>
  </w:num>
  <w:num w:numId="23" w16cid:durableId="604267253">
    <w:abstractNumId w:val="36"/>
  </w:num>
  <w:num w:numId="24" w16cid:durableId="414740212">
    <w:abstractNumId w:val="2"/>
  </w:num>
  <w:num w:numId="25" w16cid:durableId="2143036710">
    <w:abstractNumId w:val="46"/>
  </w:num>
  <w:num w:numId="26" w16cid:durableId="274602726">
    <w:abstractNumId w:val="40"/>
  </w:num>
  <w:num w:numId="27" w16cid:durableId="1070536989">
    <w:abstractNumId w:val="49"/>
  </w:num>
  <w:num w:numId="28" w16cid:durableId="406265536">
    <w:abstractNumId w:val="7"/>
  </w:num>
  <w:num w:numId="29" w16cid:durableId="819035583">
    <w:abstractNumId w:val="5"/>
  </w:num>
  <w:num w:numId="30" w16cid:durableId="122163016">
    <w:abstractNumId w:val="48"/>
  </w:num>
  <w:num w:numId="31" w16cid:durableId="1942448670">
    <w:abstractNumId w:val="54"/>
  </w:num>
  <w:num w:numId="32" w16cid:durableId="842931995">
    <w:abstractNumId w:val="35"/>
  </w:num>
  <w:num w:numId="33" w16cid:durableId="1697148631">
    <w:abstractNumId w:val="3"/>
  </w:num>
  <w:num w:numId="34" w16cid:durableId="1047729267">
    <w:abstractNumId w:val="57"/>
  </w:num>
  <w:num w:numId="35" w16cid:durableId="1192375417">
    <w:abstractNumId w:val="23"/>
  </w:num>
  <w:num w:numId="36" w16cid:durableId="349065066">
    <w:abstractNumId w:val="26"/>
  </w:num>
  <w:num w:numId="37" w16cid:durableId="74784267">
    <w:abstractNumId w:val="33"/>
  </w:num>
  <w:num w:numId="38" w16cid:durableId="733045437">
    <w:abstractNumId w:val="20"/>
  </w:num>
  <w:num w:numId="39" w16cid:durableId="314576160">
    <w:abstractNumId w:val="19"/>
  </w:num>
  <w:num w:numId="40" w16cid:durableId="951664051">
    <w:abstractNumId w:val="17"/>
  </w:num>
  <w:num w:numId="41" w16cid:durableId="849610716">
    <w:abstractNumId w:val="24"/>
  </w:num>
  <w:num w:numId="42" w16cid:durableId="1962219902">
    <w:abstractNumId w:val="22"/>
  </w:num>
  <w:num w:numId="43" w16cid:durableId="189414084">
    <w:abstractNumId w:val="16"/>
  </w:num>
  <w:num w:numId="44" w16cid:durableId="291056841">
    <w:abstractNumId w:val="42"/>
  </w:num>
  <w:num w:numId="45" w16cid:durableId="1820807238">
    <w:abstractNumId w:val="44"/>
  </w:num>
  <w:num w:numId="46" w16cid:durableId="62678243">
    <w:abstractNumId w:val="30"/>
  </w:num>
  <w:num w:numId="47" w16cid:durableId="856313109">
    <w:abstractNumId w:val="58"/>
  </w:num>
  <w:num w:numId="48" w16cid:durableId="1094739703">
    <w:abstractNumId w:val="32"/>
  </w:num>
  <w:num w:numId="49" w16cid:durableId="2146115626">
    <w:abstractNumId w:val="45"/>
  </w:num>
  <w:num w:numId="50" w16cid:durableId="1664157662">
    <w:abstractNumId w:val="51"/>
  </w:num>
  <w:num w:numId="51" w16cid:durableId="999037305">
    <w:abstractNumId w:val="28"/>
  </w:num>
  <w:num w:numId="52" w16cid:durableId="876770082">
    <w:abstractNumId w:val="21"/>
  </w:num>
  <w:num w:numId="53" w16cid:durableId="404958583">
    <w:abstractNumId w:val="55"/>
  </w:num>
  <w:num w:numId="54" w16cid:durableId="1631472644">
    <w:abstractNumId w:val="50"/>
  </w:num>
  <w:num w:numId="55" w16cid:durableId="984358624">
    <w:abstractNumId w:val="59"/>
  </w:num>
  <w:num w:numId="56" w16cid:durableId="9572970">
    <w:abstractNumId w:val="18"/>
  </w:num>
  <w:num w:numId="57" w16cid:durableId="763258710">
    <w:abstractNumId w:val="14"/>
  </w:num>
  <w:num w:numId="58" w16cid:durableId="1657218449">
    <w:abstractNumId w:val="1"/>
  </w:num>
  <w:num w:numId="59" w16cid:durableId="1329359711">
    <w:abstractNumId w:val="56"/>
  </w:num>
  <w:num w:numId="60" w16cid:durableId="2093306633">
    <w:abstractNumId w:val="43"/>
  </w:num>
  <w:num w:numId="61" w16cid:durableId="122971378">
    <w:abstractNumId w:val="29"/>
  </w:num>
  <w:num w:numId="62" w16cid:durableId="34891431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9FA"/>
    <w:rsid w:val="000005B9"/>
    <w:rsid w:val="00010713"/>
    <w:rsid w:val="000313BF"/>
    <w:rsid w:val="00063080"/>
    <w:rsid w:val="000A6F72"/>
    <w:rsid w:val="000B3A75"/>
    <w:rsid w:val="000D2BCB"/>
    <w:rsid w:val="000E121A"/>
    <w:rsid w:val="00171257"/>
    <w:rsid w:val="001C5848"/>
    <w:rsid w:val="001D1D70"/>
    <w:rsid w:val="00220833"/>
    <w:rsid w:val="00392909"/>
    <w:rsid w:val="003A14E8"/>
    <w:rsid w:val="0044040A"/>
    <w:rsid w:val="004A284D"/>
    <w:rsid w:val="005C2D2C"/>
    <w:rsid w:val="00620320"/>
    <w:rsid w:val="006230FB"/>
    <w:rsid w:val="00623B8C"/>
    <w:rsid w:val="006339E1"/>
    <w:rsid w:val="006525EE"/>
    <w:rsid w:val="006757CC"/>
    <w:rsid w:val="006D274E"/>
    <w:rsid w:val="006F59FA"/>
    <w:rsid w:val="008B5413"/>
    <w:rsid w:val="008C717D"/>
    <w:rsid w:val="008F22CD"/>
    <w:rsid w:val="0091408B"/>
    <w:rsid w:val="00926164"/>
    <w:rsid w:val="009A4046"/>
    <w:rsid w:val="009B1589"/>
    <w:rsid w:val="009C2C06"/>
    <w:rsid w:val="009D0C97"/>
    <w:rsid w:val="00A125C6"/>
    <w:rsid w:val="00A17EEE"/>
    <w:rsid w:val="00A43736"/>
    <w:rsid w:val="00BA0AA0"/>
    <w:rsid w:val="00BB3B6C"/>
    <w:rsid w:val="00BF624C"/>
    <w:rsid w:val="00C612D1"/>
    <w:rsid w:val="00C71A77"/>
    <w:rsid w:val="00D540D1"/>
    <w:rsid w:val="00DD309A"/>
    <w:rsid w:val="00E06FC9"/>
    <w:rsid w:val="00E26805"/>
    <w:rsid w:val="00E50D18"/>
    <w:rsid w:val="00E65CFB"/>
    <w:rsid w:val="00E911E3"/>
    <w:rsid w:val="00EE067E"/>
    <w:rsid w:val="00F01B55"/>
    <w:rsid w:val="00FD35FC"/>
    <w:rsid w:val="00FE1F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DA7A5"/>
  <w15:chartTrackingRefBased/>
  <w15:docId w15:val="{8BDA94F8-4ACC-4922-A853-91F436E35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59F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F59F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F59F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F59F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F59F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F59F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59F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59F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59F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59F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F59F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F59F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F59F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F59F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F59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59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59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59FA"/>
    <w:rPr>
      <w:rFonts w:eastAsiaTheme="majorEastAsia" w:cstheme="majorBidi"/>
      <w:color w:val="272727" w:themeColor="text1" w:themeTint="D8"/>
    </w:rPr>
  </w:style>
  <w:style w:type="paragraph" w:styleId="Title">
    <w:name w:val="Title"/>
    <w:basedOn w:val="Normal"/>
    <w:next w:val="Normal"/>
    <w:link w:val="TitleChar"/>
    <w:uiPriority w:val="10"/>
    <w:qFormat/>
    <w:rsid w:val="006F59F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59F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59F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59F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59FA"/>
    <w:pPr>
      <w:spacing w:before="160"/>
      <w:jc w:val="center"/>
    </w:pPr>
    <w:rPr>
      <w:i/>
      <w:iCs/>
      <w:color w:val="404040" w:themeColor="text1" w:themeTint="BF"/>
    </w:rPr>
  </w:style>
  <w:style w:type="character" w:customStyle="1" w:styleId="QuoteChar">
    <w:name w:val="Quote Char"/>
    <w:basedOn w:val="DefaultParagraphFont"/>
    <w:link w:val="Quote"/>
    <w:uiPriority w:val="29"/>
    <w:rsid w:val="006F59FA"/>
    <w:rPr>
      <w:i/>
      <w:iCs/>
      <w:color w:val="404040" w:themeColor="text1" w:themeTint="BF"/>
    </w:rPr>
  </w:style>
  <w:style w:type="paragraph" w:styleId="ListParagraph">
    <w:name w:val="List Paragraph"/>
    <w:basedOn w:val="Normal"/>
    <w:uiPriority w:val="34"/>
    <w:qFormat/>
    <w:rsid w:val="006F59FA"/>
    <w:pPr>
      <w:ind w:left="720"/>
      <w:contextualSpacing/>
    </w:pPr>
  </w:style>
  <w:style w:type="character" w:styleId="IntenseEmphasis">
    <w:name w:val="Intense Emphasis"/>
    <w:basedOn w:val="DefaultParagraphFont"/>
    <w:uiPriority w:val="21"/>
    <w:qFormat/>
    <w:rsid w:val="006F59FA"/>
    <w:rPr>
      <w:i/>
      <w:iCs/>
      <w:color w:val="0F4761" w:themeColor="accent1" w:themeShade="BF"/>
    </w:rPr>
  </w:style>
  <w:style w:type="paragraph" w:styleId="IntenseQuote">
    <w:name w:val="Intense Quote"/>
    <w:basedOn w:val="Normal"/>
    <w:next w:val="Normal"/>
    <w:link w:val="IntenseQuoteChar"/>
    <w:uiPriority w:val="30"/>
    <w:qFormat/>
    <w:rsid w:val="006F59F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F59FA"/>
    <w:rPr>
      <w:i/>
      <w:iCs/>
      <w:color w:val="0F4761" w:themeColor="accent1" w:themeShade="BF"/>
    </w:rPr>
  </w:style>
  <w:style w:type="character" w:styleId="IntenseReference">
    <w:name w:val="Intense Reference"/>
    <w:basedOn w:val="DefaultParagraphFont"/>
    <w:uiPriority w:val="32"/>
    <w:qFormat/>
    <w:rsid w:val="006F59FA"/>
    <w:rPr>
      <w:b/>
      <w:bCs/>
      <w:smallCaps/>
      <w:color w:val="0F4761" w:themeColor="accent1" w:themeShade="BF"/>
      <w:spacing w:val="5"/>
    </w:rPr>
  </w:style>
  <w:style w:type="paragraph" w:styleId="Header">
    <w:name w:val="header"/>
    <w:basedOn w:val="Normal"/>
    <w:link w:val="HeaderChar"/>
    <w:uiPriority w:val="99"/>
    <w:unhideWhenUsed/>
    <w:rsid w:val="006F59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59FA"/>
  </w:style>
  <w:style w:type="paragraph" w:styleId="Footer">
    <w:name w:val="footer"/>
    <w:basedOn w:val="Normal"/>
    <w:link w:val="FooterChar"/>
    <w:uiPriority w:val="99"/>
    <w:unhideWhenUsed/>
    <w:rsid w:val="006F59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59FA"/>
  </w:style>
  <w:style w:type="paragraph" w:styleId="NormalWeb">
    <w:name w:val="Normal (Web)"/>
    <w:basedOn w:val="Normal"/>
    <w:uiPriority w:val="99"/>
    <w:semiHidden/>
    <w:unhideWhenUsed/>
    <w:rsid w:val="00BB3B6C"/>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BB3B6C"/>
    <w:rPr>
      <w:b/>
      <w:bCs/>
    </w:rPr>
  </w:style>
  <w:style w:type="paragraph" w:styleId="NoSpacing">
    <w:name w:val="No Spacing"/>
    <w:link w:val="NoSpacingChar"/>
    <w:uiPriority w:val="1"/>
    <w:qFormat/>
    <w:rsid w:val="00E26805"/>
    <w:pPr>
      <w:spacing w:after="0" w:line="240" w:lineRule="auto"/>
    </w:pPr>
    <w:rPr>
      <w:rFonts w:eastAsiaTheme="minorEastAsia"/>
      <w:kern w:val="0"/>
      <w:sz w:val="22"/>
      <w:szCs w:val="22"/>
      <w:lang w:eastAsia="en-GB"/>
      <w14:ligatures w14:val="none"/>
    </w:rPr>
  </w:style>
  <w:style w:type="character" w:customStyle="1" w:styleId="NoSpacingChar">
    <w:name w:val="No Spacing Char"/>
    <w:basedOn w:val="DefaultParagraphFont"/>
    <w:link w:val="NoSpacing"/>
    <w:uiPriority w:val="1"/>
    <w:rsid w:val="00E26805"/>
    <w:rPr>
      <w:rFonts w:eastAsiaTheme="minorEastAsia"/>
      <w:kern w:val="0"/>
      <w:sz w:val="22"/>
      <w:szCs w:val="22"/>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E: martyn@hygienico.com M: +44 (0)7505 907011</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60</Pages>
  <Words>12352</Words>
  <Characters>70408</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Equitask UK</dc:title>
  <dc:subject>Business Plan 2026</dc:subject>
  <dc:creator>Martyn Jutsum</dc:creator>
  <cp:keywords/>
  <dc:description/>
  <cp:lastModifiedBy>Martyn Jutsum</cp:lastModifiedBy>
  <cp:revision>42</cp:revision>
  <dcterms:created xsi:type="dcterms:W3CDTF">2026-03-03T22:56:00Z</dcterms:created>
  <dcterms:modified xsi:type="dcterms:W3CDTF">2026-03-04T03:08:00Z</dcterms:modified>
</cp:coreProperties>
</file>